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069"/>
        <w:gridCol w:w="5068"/>
      </w:tblGrid>
      <w:tr w:rsidR="002B7686" w:rsidRPr="002B2E90" w:rsidTr="002B2E90">
        <w:tc>
          <w:tcPr>
            <w:tcW w:w="5069" w:type="dxa"/>
            <w:shd w:val="clear" w:color="auto" w:fill="auto"/>
          </w:tcPr>
          <w:p w:rsidR="002B7686" w:rsidRPr="002B2E90" w:rsidRDefault="002B7686" w:rsidP="002B2E90">
            <w:pPr>
              <w:jc w:val="center"/>
              <w:rPr>
                <w:sz w:val="24"/>
                <w:szCs w:val="24"/>
              </w:rPr>
            </w:pPr>
          </w:p>
        </w:tc>
        <w:tc>
          <w:tcPr>
            <w:tcW w:w="5069" w:type="dxa"/>
            <w:shd w:val="clear" w:color="auto" w:fill="auto"/>
          </w:tcPr>
          <w:p w:rsidR="002B7686" w:rsidRPr="002B2E90" w:rsidRDefault="002B7686" w:rsidP="002B2E90">
            <w:pPr>
              <w:jc w:val="center"/>
              <w:rPr>
                <w:sz w:val="24"/>
                <w:szCs w:val="24"/>
              </w:rPr>
            </w:pPr>
          </w:p>
        </w:tc>
      </w:tr>
    </w:tbl>
    <w:p w:rsidR="002B7686" w:rsidRDefault="002B7686" w:rsidP="002B7686">
      <w:pPr>
        <w:jc w:val="center"/>
        <w:rPr>
          <w:sz w:val="24"/>
          <w:szCs w:val="24"/>
        </w:rPr>
      </w:pPr>
    </w:p>
    <w:p w:rsidR="00035E09" w:rsidRDefault="00035E09" w:rsidP="00343B9F">
      <w:pPr>
        <w:spacing w:line="276" w:lineRule="auto"/>
        <w:ind w:right="-285"/>
        <w:jc w:val="center"/>
        <w:rPr>
          <w:b/>
          <w:bCs/>
          <w:sz w:val="24"/>
          <w:szCs w:val="24"/>
        </w:rPr>
      </w:pPr>
    </w:p>
    <w:p w:rsidR="00035E09" w:rsidRPr="002D3A81" w:rsidRDefault="00035E09" w:rsidP="00035E09">
      <w:pPr>
        <w:tabs>
          <w:tab w:val="left" w:pos="6795"/>
          <w:tab w:val="center" w:pos="7712"/>
        </w:tabs>
        <w:ind w:left="5103"/>
        <w:jc w:val="center"/>
        <w:rPr>
          <w:color w:val="000000"/>
          <w:sz w:val="28"/>
          <w:szCs w:val="28"/>
          <w:lang w:eastAsia="en-US"/>
        </w:rPr>
      </w:pPr>
      <w:r w:rsidRPr="002D3A81">
        <w:rPr>
          <w:color w:val="000000"/>
          <w:sz w:val="28"/>
          <w:szCs w:val="28"/>
          <w:lang w:eastAsia="en-US"/>
        </w:rPr>
        <w:t xml:space="preserve">Приложение </w:t>
      </w:r>
      <w:r w:rsidR="00AC47A5" w:rsidRPr="002D3A81">
        <w:rPr>
          <w:color w:val="000000"/>
          <w:sz w:val="28"/>
          <w:szCs w:val="28"/>
          <w:lang w:eastAsia="en-US"/>
        </w:rPr>
        <w:t xml:space="preserve">№ </w:t>
      </w:r>
      <w:r w:rsidR="008373E5" w:rsidRPr="002D3A81">
        <w:rPr>
          <w:color w:val="000000"/>
          <w:sz w:val="28"/>
          <w:szCs w:val="28"/>
          <w:lang w:eastAsia="en-US"/>
        </w:rPr>
        <w:t>14</w:t>
      </w:r>
    </w:p>
    <w:p w:rsidR="00035E09" w:rsidRPr="002D3A81" w:rsidRDefault="00035E09" w:rsidP="00035E09">
      <w:pPr>
        <w:ind w:left="5103"/>
        <w:jc w:val="center"/>
        <w:rPr>
          <w:bCs/>
          <w:color w:val="000000"/>
          <w:sz w:val="28"/>
          <w:szCs w:val="28"/>
          <w:lang w:eastAsia="en-US"/>
        </w:rPr>
      </w:pPr>
      <w:r w:rsidRPr="002D3A81">
        <w:rPr>
          <w:bCs/>
          <w:color w:val="000000"/>
          <w:sz w:val="28"/>
          <w:szCs w:val="28"/>
          <w:lang w:eastAsia="en-US"/>
        </w:rPr>
        <w:t>к приказу департамента управления</w:t>
      </w:r>
    </w:p>
    <w:p w:rsidR="00035E09" w:rsidRPr="002D3A81" w:rsidRDefault="00035E09" w:rsidP="00035E09">
      <w:pPr>
        <w:ind w:left="5103"/>
        <w:jc w:val="center"/>
        <w:rPr>
          <w:bCs/>
          <w:color w:val="000000"/>
          <w:sz w:val="28"/>
          <w:szCs w:val="28"/>
          <w:lang w:eastAsia="en-US"/>
        </w:rPr>
      </w:pPr>
      <w:r w:rsidRPr="002D3A81">
        <w:rPr>
          <w:bCs/>
          <w:color w:val="000000"/>
          <w:sz w:val="28"/>
          <w:szCs w:val="28"/>
          <w:lang w:eastAsia="en-US"/>
        </w:rPr>
        <w:t>делами Губернатора Самарской области и Правительства Самарской области</w:t>
      </w:r>
    </w:p>
    <w:p w:rsidR="00AC47A5" w:rsidRPr="002D3A81" w:rsidRDefault="00AC47A5" w:rsidP="00AC47A5">
      <w:pPr>
        <w:ind w:left="5103"/>
        <w:jc w:val="center"/>
        <w:rPr>
          <w:sz w:val="28"/>
          <w:szCs w:val="28"/>
          <w:lang w:eastAsia="en-US"/>
        </w:rPr>
      </w:pPr>
      <w:r w:rsidRPr="002D3A81">
        <w:rPr>
          <w:bCs/>
          <w:sz w:val="28"/>
          <w:szCs w:val="28"/>
          <w:lang w:eastAsia="en-US"/>
        </w:rPr>
        <w:t xml:space="preserve">от </w:t>
      </w:r>
      <w:r w:rsidR="008373E5" w:rsidRPr="002D3A81">
        <w:rPr>
          <w:bCs/>
          <w:sz w:val="28"/>
          <w:szCs w:val="28"/>
          <w:lang w:eastAsia="en-US"/>
        </w:rPr>
        <w:t>____________</w:t>
      </w:r>
      <w:r w:rsidRPr="002D3A81">
        <w:rPr>
          <w:bCs/>
          <w:sz w:val="28"/>
          <w:szCs w:val="28"/>
          <w:lang w:eastAsia="en-US"/>
        </w:rPr>
        <w:t xml:space="preserve"> № </w:t>
      </w:r>
      <w:r w:rsidR="008373E5" w:rsidRPr="002D3A81">
        <w:rPr>
          <w:bCs/>
          <w:sz w:val="28"/>
          <w:szCs w:val="28"/>
          <w:lang w:eastAsia="en-US"/>
        </w:rPr>
        <w:t>_____</w:t>
      </w:r>
    </w:p>
    <w:p w:rsidR="00035E09" w:rsidRPr="002D3A81" w:rsidRDefault="00035E09" w:rsidP="00035E09">
      <w:pPr>
        <w:ind w:left="5103"/>
        <w:jc w:val="center"/>
        <w:rPr>
          <w:color w:val="000000"/>
          <w:sz w:val="28"/>
          <w:szCs w:val="28"/>
          <w:lang w:eastAsia="en-US"/>
        </w:rPr>
      </w:pPr>
    </w:p>
    <w:p w:rsidR="00035E09" w:rsidRPr="002D3A81" w:rsidRDefault="00035E09" w:rsidP="00035E09">
      <w:pPr>
        <w:shd w:val="clear" w:color="auto" w:fill="FFFFFF"/>
        <w:ind w:left="2525"/>
        <w:jc w:val="center"/>
        <w:rPr>
          <w:b/>
          <w:bCs/>
          <w:color w:val="000000"/>
          <w:sz w:val="28"/>
          <w:szCs w:val="28"/>
        </w:rPr>
      </w:pPr>
    </w:p>
    <w:p w:rsidR="00035E09" w:rsidRPr="002D3A81" w:rsidRDefault="00035E09" w:rsidP="00343B9F">
      <w:pPr>
        <w:spacing w:line="276" w:lineRule="auto"/>
        <w:ind w:right="-285"/>
        <w:jc w:val="center"/>
        <w:rPr>
          <w:b/>
          <w:bCs/>
          <w:sz w:val="24"/>
          <w:szCs w:val="24"/>
        </w:rPr>
      </w:pPr>
    </w:p>
    <w:p w:rsidR="00035E09" w:rsidRPr="002D3A81" w:rsidRDefault="00035E09" w:rsidP="00343B9F">
      <w:pPr>
        <w:spacing w:line="276" w:lineRule="auto"/>
        <w:ind w:right="-285"/>
        <w:jc w:val="center"/>
        <w:rPr>
          <w:b/>
          <w:bCs/>
          <w:sz w:val="24"/>
          <w:szCs w:val="24"/>
        </w:rPr>
      </w:pPr>
    </w:p>
    <w:p w:rsidR="008C674A" w:rsidRPr="002D3A81" w:rsidRDefault="008C674A" w:rsidP="00343B9F">
      <w:pPr>
        <w:spacing w:line="276" w:lineRule="auto"/>
        <w:ind w:right="-285"/>
        <w:jc w:val="center"/>
        <w:rPr>
          <w:b/>
          <w:bCs/>
          <w:sz w:val="28"/>
          <w:szCs w:val="28"/>
        </w:rPr>
      </w:pPr>
      <w:r w:rsidRPr="002D3A81">
        <w:rPr>
          <w:b/>
          <w:bCs/>
          <w:sz w:val="28"/>
          <w:szCs w:val="28"/>
        </w:rPr>
        <w:t>Государственн</w:t>
      </w:r>
      <w:r w:rsidR="00B82428" w:rsidRPr="002D3A81">
        <w:rPr>
          <w:b/>
          <w:bCs/>
          <w:sz w:val="28"/>
          <w:szCs w:val="28"/>
        </w:rPr>
        <w:t>ый  контракт</w:t>
      </w:r>
    </w:p>
    <w:p w:rsidR="008C674A" w:rsidRPr="002D3A81" w:rsidRDefault="008C674A" w:rsidP="00343B9F">
      <w:pPr>
        <w:spacing w:line="276" w:lineRule="auto"/>
        <w:ind w:right="-285"/>
        <w:jc w:val="center"/>
        <w:rPr>
          <w:b/>
          <w:bCs/>
          <w:sz w:val="28"/>
          <w:szCs w:val="28"/>
        </w:rPr>
      </w:pPr>
    </w:p>
    <w:p w:rsidR="008C674A" w:rsidRPr="002D3A81" w:rsidRDefault="008C674A" w:rsidP="00343B9F">
      <w:pPr>
        <w:pStyle w:val="a3"/>
        <w:spacing w:after="0" w:line="276" w:lineRule="auto"/>
        <w:ind w:right="-285" w:firstLine="0"/>
        <w:rPr>
          <w:sz w:val="28"/>
          <w:szCs w:val="28"/>
        </w:rPr>
      </w:pPr>
      <w:r w:rsidRPr="002D3A81">
        <w:rPr>
          <w:sz w:val="28"/>
          <w:szCs w:val="28"/>
        </w:rPr>
        <w:t xml:space="preserve">г. </w:t>
      </w:r>
      <w:r w:rsidR="0041586E" w:rsidRPr="002D3A81">
        <w:rPr>
          <w:sz w:val="28"/>
          <w:szCs w:val="28"/>
        </w:rPr>
        <w:t>Самара</w:t>
      </w:r>
      <w:r w:rsidRPr="002D3A81">
        <w:rPr>
          <w:sz w:val="28"/>
          <w:szCs w:val="28"/>
        </w:rPr>
        <w:tab/>
      </w:r>
      <w:r w:rsidRPr="002D3A81">
        <w:rPr>
          <w:sz w:val="28"/>
          <w:szCs w:val="28"/>
        </w:rPr>
        <w:tab/>
      </w:r>
      <w:r w:rsidRPr="002D3A81">
        <w:rPr>
          <w:sz w:val="28"/>
          <w:szCs w:val="28"/>
        </w:rPr>
        <w:tab/>
      </w:r>
      <w:r w:rsidRPr="002D3A81">
        <w:rPr>
          <w:sz w:val="28"/>
          <w:szCs w:val="28"/>
        </w:rPr>
        <w:tab/>
      </w:r>
      <w:r w:rsidRPr="002D3A81">
        <w:rPr>
          <w:sz w:val="28"/>
          <w:szCs w:val="28"/>
        </w:rPr>
        <w:tab/>
      </w:r>
      <w:r w:rsidRPr="002D3A81">
        <w:rPr>
          <w:sz w:val="28"/>
          <w:szCs w:val="28"/>
        </w:rPr>
        <w:tab/>
      </w:r>
      <w:r w:rsidRPr="002D3A81">
        <w:rPr>
          <w:sz w:val="28"/>
          <w:szCs w:val="28"/>
        </w:rPr>
        <w:tab/>
      </w:r>
      <w:r w:rsidRPr="002D3A81">
        <w:rPr>
          <w:sz w:val="28"/>
          <w:szCs w:val="28"/>
        </w:rPr>
        <w:tab/>
        <w:t xml:space="preserve">   «___» ____________ 20</w:t>
      </w:r>
      <w:r w:rsidR="000C34F7" w:rsidRPr="002D3A81">
        <w:rPr>
          <w:sz w:val="28"/>
          <w:szCs w:val="28"/>
        </w:rPr>
        <w:t>1</w:t>
      </w:r>
      <w:r w:rsidR="00035E09" w:rsidRPr="002D3A81">
        <w:rPr>
          <w:sz w:val="28"/>
          <w:szCs w:val="28"/>
        </w:rPr>
        <w:t>__</w:t>
      </w:r>
      <w:r w:rsidRPr="002D3A81">
        <w:rPr>
          <w:sz w:val="28"/>
          <w:szCs w:val="28"/>
        </w:rPr>
        <w:t xml:space="preserve"> г.</w:t>
      </w:r>
    </w:p>
    <w:p w:rsidR="008C674A" w:rsidRPr="002D3A81" w:rsidRDefault="008C674A" w:rsidP="00343B9F">
      <w:pPr>
        <w:pStyle w:val="a3"/>
        <w:spacing w:after="0" w:line="276" w:lineRule="auto"/>
        <w:ind w:right="-285" w:firstLine="0"/>
        <w:rPr>
          <w:rFonts w:eastAsia="Lucida Sans Unicode"/>
          <w:sz w:val="28"/>
          <w:szCs w:val="28"/>
        </w:rPr>
      </w:pPr>
    </w:p>
    <w:p w:rsidR="008C674A" w:rsidRPr="002D3A81" w:rsidRDefault="00035E09" w:rsidP="00343B9F">
      <w:pPr>
        <w:pStyle w:val="a3"/>
        <w:spacing w:after="0" w:line="276" w:lineRule="auto"/>
        <w:ind w:left="-284" w:right="-142" w:firstLine="0"/>
        <w:rPr>
          <w:sz w:val="28"/>
          <w:szCs w:val="28"/>
        </w:rPr>
      </w:pPr>
      <w:r w:rsidRPr="002D3A81">
        <w:rPr>
          <w:sz w:val="28"/>
          <w:szCs w:val="28"/>
        </w:rPr>
        <w:t>_____________________________________________________</w:t>
      </w:r>
      <w:r w:rsidR="00343B9F" w:rsidRPr="002D3A81">
        <w:rPr>
          <w:sz w:val="28"/>
          <w:szCs w:val="28"/>
        </w:rPr>
        <w:t xml:space="preserve">, именуемый в дальнейшем  «Заказчик», в лице </w:t>
      </w:r>
      <w:r w:rsidRPr="002D3A81">
        <w:rPr>
          <w:sz w:val="28"/>
          <w:szCs w:val="28"/>
        </w:rPr>
        <w:t>____________________________</w:t>
      </w:r>
      <w:r w:rsidR="00343B9F" w:rsidRPr="002D3A81">
        <w:rPr>
          <w:b/>
          <w:sz w:val="28"/>
          <w:szCs w:val="28"/>
        </w:rPr>
        <w:t xml:space="preserve">, </w:t>
      </w:r>
      <w:r w:rsidR="00343B9F" w:rsidRPr="002D3A81">
        <w:rPr>
          <w:sz w:val="28"/>
          <w:szCs w:val="28"/>
        </w:rPr>
        <w:t xml:space="preserve">действующего на основании  </w:t>
      </w:r>
      <w:r w:rsidRPr="002D3A81">
        <w:rPr>
          <w:sz w:val="28"/>
          <w:szCs w:val="28"/>
        </w:rPr>
        <w:t>___________________</w:t>
      </w:r>
      <w:r w:rsidR="00343B9F" w:rsidRPr="002D3A81">
        <w:rPr>
          <w:sz w:val="28"/>
          <w:szCs w:val="28"/>
        </w:rPr>
        <w:t xml:space="preserve">, с одной стороны, и </w:t>
      </w:r>
      <w:r w:rsidR="00343B9F" w:rsidRPr="002D3A81">
        <w:rPr>
          <w:b/>
          <w:bCs/>
          <w:sz w:val="28"/>
          <w:szCs w:val="28"/>
        </w:rPr>
        <w:t>___________________________</w:t>
      </w:r>
      <w:r w:rsidR="00343B9F" w:rsidRPr="002D3A81">
        <w:rPr>
          <w:sz w:val="28"/>
          <w:szCs w:val="28"/>
        </w:rPr>
        <w:t xml:space="preserve">, именуемое в дельнейшем «Исполнитель», в лице _______________., действующего на основании ________________________________, с другой стороны, </w:t>
      </w:r>
      <w:r w:rsidR="002C136F" w:rsidRPr="002D3A81">
        <w:rPr>
          <w:sz w:val="28"/>
          <w:szCs w:val="28"/>
        </w:rPr>
        <w:t>совместно именуемые в дальнейшем «Стороны», и каждая по отдельности – «Сторона», в соответствии с _______________________________________ заключили настоящий государственный контракт (далее – Контракт) о нижеследующем</w:t>
      </w:r>
      <w:r w:rsidR="008C674A" w:rsidRPr="002D3A81">
        <w:rPr>
          <w:sz w:val="28"/>
          <w:szCs w:val="28"/>
        </w:rPr>
        <w:t>:</w:t>
      </w:r>
    </w:p>
    <w:p w:rsidR="00BE79AA" w:rsidRPr="002D3A81" w:rsidRDefault="00BE79AA" w:rsidP="00343B9F">
      <w:pPr>
        <w:spacing w:line="276" w:lineRule="auto"/>
        <w:ind w:left="-284" w:right="-142"/>
        <w:jc w:val="center"/>
        <w:rPr>
          <w:rFonts w:eastAsia="Lucida Sans Unicode"/>
          <w:b/>
          <w:bCs/>
          <w:sz w:val="28"/>
          <w:szCs w:val="28"/>
        </w:rPr>
      </w:pPr>
    </w:p>
    <w:p w:rsidR="008C674A" w:rsidRPr="002D3A81" w:rsidRDefault="008C674A" w:rsidP="00343B9F">
      <w:pPr>
        <w:spacing w:line="276" w:lineRule="auto"/>
        <w:ind w:left="-284" w:right="-142"/>
        <w:jc w:val="center"/>
        <w:rPr>
          <w:rFonts w:eastAsia="Lucida Sans Unicode"/>
          <w:b/>
          <w:bCs/>
          <w:sz w:val="28"/>
          <w:szCs w:val="28"/>
        </w:rPr>
      </w:pPr>
      <w:r w:rsidRPr="002D3A81">
        <w:rPr>
          <w:rFonts w:eastAsia="Lucida Sans Unicode"/>
          <w:b/>
          <w:bCs/>
          <w:sz w:val="28"/>
          <w:szCs w:val="28"/>
        </w:rPr>
        <w:t xml:space="preserve">1. Предмет </w:t>
      </w:r>
      <w:r w:rsidRPr="002D3A81">
        <w:rPr>
          <w:b/>
          <w:bCs/>
          <w:sz w:val="28"/>
          <w:szCs w:val="28"/>
          <w:lang w:eastAsia="ar-SA"/>
        </w:rPr>
        <w:t>Контракт</w:t>
      </w:r>
      <w:r w:rsidRPr="002D3A81">
        <w:rPr>
          <w:rFonts w:eastAsia="Lucida Sans Unicode"/>
          <w:b/>
          <w:bCs/>
          <w:sz w:val="28"/>
          <w:szCs w:val="28"/>
        </w:rPr>
        <w:t>а</w:t>
      </w:r>
    </w:p>
    <w:p w:rsidR="002C136F" w:rsidRPr="002D3A81" w:rsidRDefault="008C674A" w:rsidP="00343B9F">
      <w:pPr>
        <w:pStyle w:val="a3"/>
        <w:spacing w:after="0" w:line="276" w:lineRule="auto"/>
        <w:ind w:left="-284" w:right="-142" w:firstLine="0"/>
        <w:rPr>
          <w:sz w:val="28"/>
          <w:szCs w:val="28"/>
        </w:rPr>
      </w:pPr>
      <w:r w:rsidRPr="002D3A81">
        <w:rPr>
          <w:rFonts w:eastAsia="Lucida Sans Unicode"/>
          <w:sz w:val="28"/>
          <w:szCs w:val="28"/>
        </w:rPr>
        <w:t xml:space="preserve">1.1. В соответствии с настоящим Контрактом Исполнитель обязуется оказать услуги по подписке, оформлению, обработке, экспедированию, сортировке, упаковке и доставке периодических </w:t>
      </w:r>
      <w:r w:rsidR="002C136F" w:rsidRPr="002D3A81">
        <w:rPr>
          <w:rFonts w:eastAsia="Lucida Sans Unicode"/>
          <w:sz w:val="28"/>
          <w:szCs w:val="28"/>
        </w:rPr>
        <w:t>печатных изданий</w:t>
      </w:r>
      <w:r w:rsidRPr="002D3A81">
        <w:rPr>
          <w:rFonts w:eastAsia="Lucida Sans Unicode"/>
          <w:sz w:val="28"/>
          <w:szCs w:val="28"/>
        </w:rPr>
        <w:t xml:space="preserve"> (газеты, журналы) на </w:t>
      </w:r>
      <w:r w:rsidR="00035E09" w:rsidRPr="002D3A81">
        <w:rPr>
          <w:rFonts w:eastAsia="Lucida Sans Unicode"/>
          <w:sz w:val="28"/>
          <w:szCs w:val="28"/>
        </w:rPr>
        <w:t>___________</w:t>
      </w:r>
      <w:r w:rsidR="002C136F" w:rsidRPr="002D3A81">
        <w:rPr>
          <w:rFonts w:eastAsia="Lucida Sans Unicode"/>
          <w:sz w:val="28"/>
          <w:szCs w:val="28"/>
        </w:rPr>
        <w:t xml:space="preserve"> год (</w:t>
      </w:r>
      <w:r w:rsidRPr="002D3A81">
        <w:rPr>
          <w:rFonts w:eastAsia="Lucida Sans Unicode"/>
          <w:sz w:val="28"/>
          <w:szCs w:val="28"/>
        </w:rPr>
        <w:t xml:space="preserve">далее - Услуги), а </w:t>
      </w:r>
      <w:r w:rsidR="00BE79AA" w:rsidRPr="002D3A81">
        <w:rPr>
          <w:sz w:val="28"/>
          <w:szCs w:val="28"/>
        </w:rPr>
        <w:t>Заказчик</w:t>
      </w:r>
      <w:r w:rsidRPr="002D3A81">
        <w:rPr>
          <w:sz w:val="28"/>
          <w:szCs w:val="28"/>
        </w:rPr>
        <w:t xml:space="preserve"> оплатить и принять оказанные услуги. Перечень необходимых периодических печатных изданий (далее - Издания) </w:t>
      </w:r>
      <w:r w:rsidR="00BE79AA" w:rsidRPr="002D3A81">
        <w:rPr>
          <w:sz w:val="28"/>
          <w:szCs w:val="28"/>
        </w:rPr>
        <w:t xml:space="preserve">и адреса их доставки </w:t>
      </w:r>
      <w:r w:rsidRPr="002D3A81">
        <w:rPr>
          <w:sz w:val="28"/>
          <w:szCs w:val="28"/>
        </w:rPr>
        <w:t>указан</w:t>
      </w:r>
      <w:r w:rsidR="00BE79AA" w:rsidRPr="002D3A81">
        <w:rPr>
          <w:sz w:val="28"/>
          <w:szCs w:val="28"/>
        </w:rPr>
        <w:t>ы</w:t>
      </w:r>
      <w:r w:rsidRPr="002D3A81">
        <w:rPr>
          <w:sz w:val="28"/>
          <w:szCs w:val="28"/>
        </w:rPr>
        <w:t xml:space="preserve"> в Приложени</w:t>
      </w:r>
      <w:r w:rsidR="000155BD" w:rsidRPr="002D3A81">
        <w:rPr>
          <w:sz w:val="28"/>
          <w:szCs w:val="28"/>
        </w:rPr>
        <w:t>и</w:t>
      </w:r>
      <w:r w:rsidRPr="002D3A81">
        <w:rPr>
          <w:sz w:val="28"/>
          <w:szCs w:val="28"/>
        </w:rPr>
        <w:t xml:space="preserve"> 1 к настоящему Контракту, котор</w:t>
      </w:r>
      <w:r w:rsidR="00BE79AA" w:rsidRPr="002D3A81">
        <w:rPr>
          <w:sz w:val="28"/>
          <w:szCs w:val="28"/>
        </w:rPr>
        <w:t>ое</w:t>
      </w:r>
      <w:r w:rsidRPr="002D3A81">
        <w:rPr>
          <w:sz w:val="28"/>
          <w:szCs w:val="28"/>
        </w:rPr>
        <w:t xml:space="preserve"> является неотъемлемой частью настоящего Контракта.</w:t>
      </w:r>
    </w:p>
    <w:p w:rsidR="002C136F" w:rsidRPr="002D3A81" w:rsidRDefault="00035E09" w:rsidP="00343B9F">
      <w:pPr>
        <w:pStyle w:val="a3"/>
        <w:spacing w:after="0" w:line="276" w:lineRule="auto"/>
        <w:ind w:left="-284" w:right="-142" w:firstLine="0"/>
        <w:rPr>
          <w:sz w:val="28"/>
          <w:szCs w:val="28"/>
        </w:rPr>
      </w:pPr>
      <w:r w:rsidRPr="002D3A81">
        <w:rPr>
          <w:sz w:val="28"/>
          <w:szCs w:val="28"/>
        </w:rPr>
        <w:t>Код ОКПД ____________.</w:t>
      </w:r>
      <w:r w:rsidR="00752FA0" w:rsidRPr="002D3A81">
        <w:rPr>
          <w:sz w:val="28"/>
          <w:szCs w:val="28"/>
        </w:rPr>
        <w:t xml:space="preserve"> </w:t>
      </w:r>
    </w:p>
    <w:p w:rsidR="008C674A" w:rsidRPr="002D3A81" w:rsidRDefault="00752FA0" w:rsidP="00343B9F">
      <w:pPr>
        <w:pStyle w:val="a3"/>
        <w:spacing w:after="0" w:line="276" w:lineRule="auto"/>
        <w:ind w:left="-284" w:right="-142" w:firstLine="0"/>
        <w:rPr>
          <w:sz w:val="28"/>
          <w:szCs w:val="28"/>
        </w:rPr>
      </w:pPr>
      <w:r w:rsidRPr="002D3A81">
        <w:rPr>
          <w:sz w:val="28"/>
          <w:szCs w:val="28"/>
        </w:rPr>
        <w:t>ИКЗ _____.</w:t>
      </w:r>
    </w:p>
    <w:p w:rsidR="008C674A" w:rsidRPr="002D3A81" w:rsidRDefault="008C674A" w:rsidP="00343B9F">
      <w:pPr>
        <w:pStyle w:val="a3"/>
        <w:spacing w:after="0" w:line="276" w:lineRule="auto"/>
        <w:ind w:left="-284" w:right="-142" w:firstLine="0"/>
        <w:jc w:val="center"/>
        <w:rPr>
          <w:rFonts w:eastAsia="Lucida Sans Unicode"/>
          <w:b/>
          <w:bCs/>
          <w:sz w:val="28"/>
          <w:szCs w:val="28"/>
        </w:rPr>
      </w:pPr>
      <w:r w:rsidRPr="002D3A81">
        <w:rPr>
          <w:rFonts w:eastAsia="Lucida Sans Unicode"/>
          <w:b/>
          <w:bCs/>
          <w:sz w:val="28"/>
          <w:szCs w:val="28"/>
        </w:rPr>
        <w:t xml:space="preserve">2. Цена </w:t>
      </w:r>
      <w:r w:rsidRPr="002D3A81">
        <w:rPr>
          <w:b/>
          <w:bCs/>
          <w:sz w:val="28"/>
          <w:szCs w:val="28"/>
          <w:lang w:eastAsia="ar-SA"/>
        </w:rPr>
        <w:t>Контракт</w:t>
      </w:r>
      <w:r w:rsidRPr="002D3A81">
        <w:rPr>
          <w:rFonts w:eastAsia="Lucida Sans Unicode"/>
          <w:b/>
          <w:bCs/>
          <w:sz w:val="28"/>
          <w:szCs w:val="28"/>
        </w:rPr>
        <w:t>а</w:t>
      </w:r>
    </w:p>
    <w:p w:rsidR="002C136F" w:rsidRPr="002D3A81" w:rsidRDefault="008C674A" w:rsidP="002C136F">
      <w:pPr>
        <w:autoSpaceDE w:val="0"/>
        <w:autoSpaceDN w:val="0"/>
        <w:adjustRightInd w:val="0"/>
        <w:ind w:left="-284"/>
        <w:jc w:val="both"/>
        <w:rPr>
          <w:sz w:val="28"/>
          <w:szCs w:val="28"/>
          <w:lang w:eastAsia="ar-SA"/>
        </w:rPr>
      </w:pPr>
      <w:r w:rsidRPr="002D3A81">
        <w:rPr>
          <w:rFonts w:eastAsia="Lucida Sans Unicode"/>
          <w:sz w:val="28"/>
          <w:szCs w:val="28"/>
        </w:rPr>
        <w:t xml:space="preserve">2.1. Цена </w:t>
      </w:r>
      <w:bookmarkStart w:id="0" w:name="DDE_LINK2"/>
      <w:r w:rsidRPr="002D3A81">
        <w:rPr>
          <w:rFonts w:eastAsia="Lucida Sans Unicode"/>
          <w:sz w:val="28"/>
          <w:szCs w:val="28"/>
        </w:rPr>
        <w:t>настоящего Контракта</w:t>
      </w:r>
      <w:bookmarkEnd w:id="0"/>
      <w:r w:rsidRPr="002D3A81">
        <w:rPr>
          <w:rFonts w:eastAsia="Lucida Sans Unicode"/>
          <w:sz w:val="28"/>
          <w:szCs w:val="28"/>
        </w:rPr>
        <w:t xml:space="preserve"> за полугодие составляет </w:t>
      </w:r>
      <w:r w:rsidRPr="002D3A81">
        <w:rPr>
          <w:i/>
          <w:sz w:val="28"/>
          <w:szCs w:val="28"/>
          <w:lang w:eastAsia="ar-SA"/>
        </w:rPr>
        <w:t>____________(сумма цифрами)______________</w:t>
      </w:r>
      <w:r w:rsidRPr="002D3A81">
        <w:rPr>
          <w:sz w:val="28"/>
          <w:szCs w:val="28"/>
          <w:lang w:eastAsia="ar-SA"/>
        </w:rPr>
        <w:t xml:space="preserve"> </w:t>
      </w:r>
      <w:r w:rsidRPr="002D3A81">
        <w:rPr>
          <w:i/>
          <w:sz w:val="28"/>
          <w:szCs w:val="28"/>
          <w:lang w:eastAsia="ar-SA"/>
        </w:rPr>
        <w:t>(сумма прописью)</w:t>
      </w:r>
      <w:r w:rsidRPr="002D3A81">
        <w:rPr>
          <w:sz w:val="28"/>
          <w:szCs w:val="28"/>
          <w:lang w:eastAsia="ar-SA"/>
        </w:rPr>
        <w:t xml:space="preserve"> рублей __ коп.</w:t>
      </w:r>
      <w:r w:rsidR="00D71302" w:rsidRPr="002D3A81">
        <w:rPr>
          <w:sz w:val="28"/>
          <w:szCs w:val="28"/>
          <w:lang w:eastAsia="ar-SA"/>
        </w:rPr>
        <w:t xml:space="preserve"> </w:t>
      </w:r>
    </w:p>
    <w:p w:rsidR="008C674A" w:rsidRPr="002D3A81" w:rsidRDefault="00D71302" w:rsidP="002C136F">
      <w:pPr>
        <w:autoSpaceDE w:val="0"/>
        <w:autoSpaceDN w:val="0"/>
        <w:adjustRightInd w:val="0"/>
        <w:ind w:left="-284"/>
        <w:jc w:val="both"/>
        <w:rPr>
          <w:kern w:val="24"/>
          <w:sz w:val="28"/>
          <w:szCs w:val="28"/>
        </w:rPr>
      </w:pPr>
      <w:r w:rsidRPr="002D3A81">
        <w:rPr>
          <w:kern w:val="24"/>
          <w:sz w:val="28"/>
          <w:szCs w:val="28"/>
        </w:rPr>
        <w:t xml:space="preserve">Оплата производится из </w:t>
      </w:r>
      <w:r w:rsidR="00035E09" w:rsidRPr="002D3A81">
        <w:rPr>
          <w:kern w:val="24"/>
          <w:sz w:val="28"/>
          <w:szCs w:val="28"/>
        </w:rPr>
        <w:t>__________________________________________________.</w:t>
      </w:r>
    </w:p>
    <w:p w:rsidR="002C136F" w:rsidRPr="002D3A81" w:rsidRDefault="002C136F" w:rsidP="002C136F">
      <w:pPr>
        <w:ind w:left="-284"/>
        <w:jc w:val="both"/>
        <w:rPr>
          <w:sz w:val="28"/>
          <w:szCs w:val="28"/>
        </w:rPr>
      </w:pPr>
      <w:r w:rsidRPr="002D3A81">
        <w:rPr>
          <w:sz w:val="28"/>
          <w:szCs w:val="28"/>
        </w:rPr>
        <w:t xml:space="preserve">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w:t>
      </w:r>
      <w:r w:rsidRPr="002D3A81">
        <w:rPr>
          <w:sz w:val="28"/>
          <w:szCs w:val="28"/>
        </w:rPr>
        <w:lastRenderedPageBreak/>
        <w:t>подлежит уменьшению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8C674A" w:rsidRPr="002D3A81" w:rsidRDefault="00035E09" w:rsidP="002C136F">
      <w:pPr>
        <w:spacing w:line="276" w:lineRule="auto"/>
        <w:ind w:left="-284" w:right="-142"/>
        <w:jc w:val="both"/>
        <w:rPr>
          <w:rFonts w:eastAsia="Andale Sans UI"/>
          <w:sz w:val="28"/>
          <w:szCs w:val="28"/>
        </w:rPr>
      </w:pPr>
      <w:r w:rsidRPr="002D3A81">
        <w:rPr>
          <w:sz w:val="28"/>
          <w:szCs w:val="28"/>
        </w:rPr>
        <w:t xml:space="preserve">2.2. </w:t>
      </w:r>
      <w:r w:rsidR="008C674A" w:rsidRPr="002D3A81">
        <w:rPr>
          <w:sz w:val="28"/>
          <w:szCs w:val="28"/>
        </w:rPr>
        <w:t xml:space="preserve">Цена  </w:t>
      </w:r>
      <w:r w:rsidR="008C674A" w:rsidRPr="002D3A81">
        <w:rPr>
          <w:rFonts w:eastAsia="Lucida Sans Unicode"/>
          <w:sz w:val="28"/>
          <w:szCs w:val="28"/>
        </w:rPr>
        <w:t xml:space="preserve">настоящего Контракта </w:t>
      </w:r>
      <w:r w:rsidR="008C674A" w:rsidRPr="002D3A81">
        <w:rPr>
          <w:sz w:val="28"/>
          <w:szCs w:val="28"/>
        </w:rPr>
        <w:t xml:space="preserve">включает все налоги, сборы и другие обязательные платежи, а также расходы по </w:t>
      </w:r>
      <w:r w:rsidR="00413393" w:rsidRPr="002D3A81">
        <w:rPr>
          <w:sz w:val="28"/>
          <w:szCs w:val="28"/>
        </w:rPr>
        <w:t>оформлению, обработке, экспедированию, сортировке, упаковке и доставке периодических изданий</w:t>
      </w:r>
      <w:r w:rsidR="008C674A" w:rsidRPr="002D3A81">
        <w:rPr>
          <w:sz w:val="28"/>
          <w:szCs w:val="28"/>
        </w:rPr>
        <w:t xml:space="preserve">. </w:t>
      </w:r>
      <w:r w:rsidR="008C674A" w:rsidRPr="002D3A81">
        <w:rPr>
          <w:rFonts w:eastAsia="Andale Sans UI"/>
          <w:sz w:val="28"/>
          <w:szCs w:val="28"/>
        </w:rPr>
        <w:t>Цена указана в рублях.</w:t>
      </w:r>
    </w:p>
    <w:p w:rsidR="00035E09" w:rsidRPr="002D3A81" w:rsidRDefault="00035E09" w:rsidP="00035E09">
      <w:pPr>
        <w:spacing w:line="276" w:lineRule="auto"/>
        <w:ind w:left="-284" w:right="-142"/>
        <w:jc w:val="both"/>
        <w:rPr>
          <w:sz w:val="28"/>
          <w:szCs w:val="28"/>
        </w:rPr>
      </w:pPr>
      <w:r w:rsidRPr="002D3A81">
        <w:rPr>
          <w:rFonts w:eastAsia="Andale Sans UI"/>
          <w:sz w:val="28"/>
          <w:szCs w:val="28"/>
        </w:rPr>
        <w:t xml:space="preserve">2.3. </w:t>
      </w:r>
      <w:r w:rsidR="008C674A" w:rsidRPr="002D3A81">
        <w:rPr>
          <w:sz w:val="28"/>
          <w:szCs w:val="28"/>
        </w:rPr>
        <w:t xml:space="preserve">Цена Контракта является неизменяемой на весь период действия Контракта, за исключением случаев, предусмотренных настоящим Контрактом и действующим законодательством. </w:t>
      </w:r>
    </w:p>
    <w:p w:rsidR="002C136F" w:rsidRPr="002D3A81" w:rsidRDefault="00035E09" w:rsidP="002C136F">
      <w:pPr>
        <w:spacing w:line="276" w:lineRule="auto"/>
        <w:ind w:left="-284" w:right="-142"/>
        <w:jc w:val="both"/>
        <w:rPr>
          <w:sz w:val="28"/>
          <w:szCs w:val="28"/>
        </w:rPr>
      </w:pPr>
      <w:r w:rsidRPr="002D3A81">
        <w:rPr>
          <w:sz w:val="28"/>
          <w:szCs w:val="28"/>
        </w:rPr>
        <w:t xml:space="preserve">2.4. </w:t>
      </w:r>
      <w:r w:rsidR="002C136F" w:rsidRPr="002D3A81">
        <w:rPr>
          <w:sz w:val="28"/>
          <w:szCs w:val="28"/>
        </w:rPr>
        <w:t>По соглашению сторон цена Контракта может быть увеличена, если по предложению Заказчика увеличивается количество товара, предусмотренное Контрактом, не более чем на 10 % или уменьшена, если по предложению Заказчика уменьшается количество товара не более чем на 10 %, в порядке, установленном Федеральным законом «О контрактной системе в сфере закупок товаров, работ, услуг для обеспечения государственных и муниципальных нужд» (далее – Закон № 44-ФЗ).</w:t>
      </w:r>
    </w:p>
    <w:p w:rsidR="00035E09" w:rsidRPr="002D3A81" w:rsidRDefault="00035E09" w:rsidP="00035E09">
      <w:pPr>
        <w:spacing w:line="276" w:lineRule="auto"/>
        <w:ind w:left="-284" w:right="-142"/>
        <w:jc w:val="both"/>
        <w:rPr>
          <w:sz w:val="28"/>
          <w:szCs w:val="28"/>
        </w:rPr>
      </w:pPr>
      <w:r w:rsidRPr="002D3A81">
        <w:rPr>
          <w:sz w:val="28"/>
          <w:szCs w:val="28"/>
        </w:rPr>
        <w:t>2.5. По соглашению сторон цена Контракта может быть снижена без изменения предусмотренного Контрактом объема и качества оказываемых услуг и иных условий Контракта.</w:t>
      </w:r>
    </w:p>
    <w:p w:rsidR="00752FA0" w:rsidRPr="002D3A81" w:rsidRDefault="00752FA0" w:rsidP="00752FA0">
      <w:pPr>
        <w:spacing w:line="276" w:lineRule="auto"/>
        <w:ind w:left="-284" w:right="-142"/>
        <w:jc w:val="both"/>
        <w:rPr>
          <w:sz w:val="28"/>
          <w:szCs w:val="28"/>
        </w:rPr>
      </w:pPr>
      <w:r w:rsidRPr="002D3A81">
        <w:rPr>
          <w:sz w:val="28"/>
          <w:szCs w:val="28"/>
        </w:rPr>
        <w:t>2.6. В случае уменьшения Заказчику ранее доведенных лимитов бюджетных обязательств, вытекающих из настоящего Контракта, Заказчик должен обеспечить согласование новых условий Контракта, в том числе по цене и (или) срокам исполнения Контракта или объему оказываемых услуг.</w:t>
      </w:r>
    </w:p>
    <w:p w:rsidR="00752FA0" w:rsidRPr="002D3A81" w:rsidRDefault="00752FA0" w:rsidP="00035E09">
      <w:pPr>
        <w:spacing w:line="276" w:lineRule="auto"/>
        <w:ind w:left="-284" w:right="-142"/>
        <w:jc w:val="both"/>
        <w:rPr>
          <w:sz w:val="28"/>
          <w:szCs w:val="28"/>
        </w:rPr>
      </w:pPr>
    </w:p>
    <w:p w:rsidR="008C674A" w:rsidRPr="002D3A81" w:rsidRDefault="008C674A" w:rsidP="00343B9F">
      <w:pPr>
        <w:autoSpaceDE w:val="0"/>
        <w:spacing w:line="276" w:lineRule="auto"/>
        <w:ind w:left="-284" w:right="-142"/>
        <w:jc w:val="center"/>
        <w:rPr>
          <w:b/>
          <w:bCs/>
          <w:sz w:val="28"/>
          <w:szCs w:val="28"/>
        </w:rPr>
      </w:pPr>
      <w:r w:rsidRPr="002D3A81">
        <w:rPr>
          <w:b/>
          <w:bCs/>
          <w:sz w:val="28"/>
          <w:szCs w:val="28"/>
        </w:rPr>
        <w:t>3. Условия и сроки оказания услуг</w:t>
      </w:r>
    </w:p>
    <w:p w:rsidR="008C674A" w:rsidRPr="002D3A81" w:rsidRDefault="008C674A" w:rsidP="00343B9F">
      <w:pPr>
        <w:autoSpaceDE w:val="0"/>
        <w:spacing w:line="276" w:lineRule="auto"/>
        <w:ind w:left="-284" w:right="-142"/>
        <w:jc w:val="both"/>
        <w:rPr>
          <w:sz w:val="28"/>
          <w:szCs w:val="28"/>
        </w:rPr>
      </w:pPr>
      <w:r w:rsidRPr="002D3A81">
        <w:rPr>
          <w:sz w:val="28"/>
          <w:szCs w:val="28"/>
        </w:rPr>
        <w:t xml:space="preserve">3.1. Сроки оказания услуг с </w:t>
      </w:r>
      <w:r w:rsidR="00035E09" w:rsidRPr="002D3A81">
        <w:rPr>
          <w:sz w:val="28"/>
          <w:szCs w:val="28"/>
        </w:rPr>
        <w:t>____________</w:t>
      </w:r>
      <w:r w:rsidRPr="002D3A81">
        <w:rPr>
          <w:sz w:val="28"/>
          <w:szCs w:val="28"/>
        </w:rPr>
        <w:t xml:space="preserve"> </w:t>
      </w:r>
      <w:r w:rsidR="000155BD" w:rsidRPr="002D3A81">
        <w:rPr>
          <w:sz w:val="28"/>
          <w:szCs w:val="28"/>
        </w:rPr>
        <w:t>п</w:t>
      </w:r>
      <w:r w:rsidR="00086B52" w:rsidRPr="002D3A81">
        <w:rPr>
          <w:sz w:val="28"/>
          <w:szCs w:val="28"/>
        </w:rPr>
        <w:t xml:space="preserve">о </w:t>
      </w:r>
      <w:r w:rsidR="00035E09" w:rsidRPr="002D3A81">
        <w:rPr>
          <w:sz w:val="28"/>
          <w:szCs w:val="28"/>
        </w:rPr>
        <w:t>_____________</w:t>
      </w:r>
      <w:r w:rsidR="003B5DF0" w:rsidRPr="002D3A81">
        <w:rPr>
          <w:sz w:val="28"/>
          <w:szCs w:val="28"/>
        </w:rPr>
        <w:t>.</w:t>
      </w:r>
    </w:p>
    <w:p w:rsidR="008C674A" w:rsidRPr="002D3A81" w:rsidRDefault="008C674A" w:rsidP="00343B9F">
      <w:pPr>
        <w:autoSpaceDE w:val="0"/>
        <w:spacing w:line="276" w:lineRule="auto"/>
        <w:ind w:left="-284" w:right="-142"/>
        <w:jc w:val="both"/>
        <w:rPr>
          <w:sz w:val="28"/>
          <w:szCs w:val="28"/>
        </w:rPr>
      </w:pPr>
      <w:r w:rsidRPr="002D3A81">
        <w:rPr>
          <w:sz w:val="28"/>
          <w:szCs w:val="28"/>
        </w:rPr>
        <w:t>3.2. Доставка изданий производится в следующем порядке:</w:t>
      </w:r>
    </w:p>
    <w:p w:rsidR="008C674A" w:rsidRPr="002D3A81" w:rsidRDefault="008C674A" w:rsidP="00343B9F">
      <w:pPr>
        <w:widowControl w:val="0"/>
        <w:numPr>
          <w:ilvl w:val="0"/>
          <w:numId w:val="1"/>
        </w:numPr>
        <w:tabs>
          <w:tab w:val="left" w:pos="360"/>
        </w:tabs>
        <w:suppressAutoHyphens/>
        <w:autoSpaceDE w:val="0"/>
        <w:spacing w:line="276" w:lineRule="auto"/>
        <w:ind w:left="-284" w:right="-142" w:firstLine="0"/>
        <w:jc w:val="both"/>
        <w:rPr>
          <w:sz w:val="28"/>
          <w:szCs w:val="28"/>
        </w:rPr>
      </w:pPr>
      <w:r w:rsidRPr="002D3A81">
        <w:rPr>
          <w:sz w:val="28"/>
          <w:szCs w:val="28"/>
        </w:rPr>
        <w:t>ежедневных газет - в день выхода из печати;</w:t>
      </w:r>
    </w:p>
    <w:p w:rsidR="008C674A" w:rsidRPr="002D3A81" w:rsidRDefault="00BE79AA" w:rsidP="00343B9F">
      <w:pPr>
        <w:widowControl w:val="0"/>
        <w:numPr>
          <w:ilvl w:val="0"/>
          <w:numId w:val="1"/>
        </w:numPr>
        <w:tabs>
          <w:tab w:val="left" w:pos="360"/>
        </w:tabs>
        <w:suppressAutoHyphens/>
        <w:autoSpaceDE w:val="0"/>
        <w:spacing w:line="276" w:lineRule="auto"/>
        <w:ind w:left="-284" w:right="-142" w:firstLine="0"/>
        <w:jc w:val="both"/>
        <w:rPr>
          <w:sz w:val="28"/>
          <w:szCs w:val="28"/>
        </w:rPr>
      </w:pPr>
      <w:r w:rsidRPr="002D3A81">
        <w:rPr>
          <w:sz w:val="28"/>
          <w:szCs w:val="28"/>
        </w:rPr>
        <w:t>еженедельных изданий не позднее 2-х дней с момента выхода в печать</w:t>
      </w:r>
    </w:p>
    <w:p w:rsidR="00BE79AA" w:rsidRPr="002D3A81" w:rsidRDefault="00BE79AA" w:rsidP="00343B9F">
      <w:pPr>
        <w:widowControl w:val="0"/>
        <w:numPr>
          <w:ilvl w:val="0"/>
          <w:numId w:val="1"/>
        </w:numPr>
        <w:tabs>
          <w:tab w:val="left" w:pos="360"/>
        </w:tabs>
        <w:suppressAutoHyphens/>
        <w:autoSpaceDE w:val="0"/>
        <w:spacing w:line="276" w:lineRule="auto"/>
        <w:ind w:left="-284" w:right="-142" w:firstLine="0"/>
        <w:jc w:val="both"/>
        <w:rPr>
          <w:sz w:val="28"/>
          <w:szCs w:val="28"/>
        </w:rPr>
      </w:pPr>
      <w:r w:rsidRPr="002D3A81">
        <w:rPr>
          <w:sz w:val="28"/>
          <w:szCs w:val="28"/>
        </w:rPr>
        <w:t xml:space="preserve">ежемесячных изданий не позднее 4-х дней с момента выхода в печать </w:t>
      </w:r>
    </w:p>
    <w:p w:rsidR="00BE79AA" w:rsidRPr="002D3A81" w:rsidRDefault="00BE79AA" w:rsidP="00343B9F">
      <w:pPr>
        <w:widowControl w:val="0"/>
        <w:numPr>
          <w:ilvl w:val="0"/>
          <w:numId w:val="1"/>
        </w:numPr>
        <w:tabs>
          <w:tab w:val="left" w:pos="360"/>
        </w:tabs>
        <w:suppressAutoHyphens/>
        <w:autoSpaceDE w:val="0"/>
        <w:spacing w:line="276" w:lineRule="auto"/>
        <w:ind w:left="-284" w:right="-142" w:firstLine="0"/>
        <w:jc w:val="both"/>
        <w:rPr>
          <w:sz w:val="28"/>
          <w:szCs w:val="28"/>
        </w:rPr>
      </w:pPr>
      <w:r w:rsidRPr="002D3A81">
        <w:rPr>
          <w:sz w:val="28"/>
          <w:szCs w:val="28"/>
        </w:rPr>
        <w:t>ежеквартальных изданий не позднее 7 дней</w:t>
      </w:r>
      <w:r w:rsidR="003C6E98" w:rsidRPr="002D3A81">
        <w:rPr>
          <w:sz w:val="28"/>
          <w:szCs w:val="28"/>
        </w:rPr>
        <w:t xml:space="preserve"> с момента</w:t>
      </w:r>
      <w:r w:rsidRPr="002D3A81">
        <w:rPr>
          <w:sz w:val="28"/>
          <w:szCs w:val="28"/>
        </w:rPr>
        <w:t xml:space="preserve"> выхода в печать.</w:t>
      </w:r>
    </w:p>
    <w:p w:rsidR="00A16902" w:rsidRPr="002D3A81" w:rsidRDefault="008C674A" w:rsidP="00343B9F">
      <w:pPr>
        <w:autoSpaceDE w:val="0"/>
        <w:spacing w:line="276" w:lineRule="auto"/>
        <w:ind w:left="-284" w:right="-142"/>
        <w:jc w:val="both"/>
        <w:rPr>
          <w:sz w:val="28"/>
          <w:szCs w:val="28"/>
        </w:rPr>
      </w:pPr>
      <w:r w:rsidRPr="002D3A81">
        <w:rPr>
          <w:sz w:val="28"/>
          <w:szCs w:val="28"/>
        </w:rPr>
        <w:t>3.3. Согласованное время доставки изданий в рабочие дни</w:t>
      </w:r>
      <w:r w:rsidR="00F03C4E" w:rsidRPr="002D3A81">
        <w:rPr>
          <w:sz w:val="28"/>
          <w:szCs w:val="28"/>
        </w:rPr>
        <w:t xml:space="preserve"> </w:t>
      </w:r>
      <w:r w:rsidR="001419BD" w:rsidRPr="002D3A81">
        <w:rPr>
          <w:sz w:val="28"/>
          <w:szCs w:val="28"/>
        </w:rPr>
        <w:t>_______________</w:t>
      </w:r>
      <w:r w:rsidR="00F03C4E" w:rsidRPr="002D3A81">
        <w:rPr>
          <w:sz w:val="28"/>
          <w:szCs w:val="28"/>
        </w:rPr>
        <w:t>.</w:t>
      </w:r>
    </w:p>
    <w:p w:rsidR="008C674A" w:rsidRPr="002D3A81" w:rsidRDefault="008C674A" w:rsidP="00343B9F">
      <w:pPr>
        <w:autoSpaceDE w:val="0"/>
        <w:spacing w:line="276" w:lineRule="auto"/>
        <w:ind w:left="-284" w:right="-142"/>
        <w:jc w:val="both"/>
        <w:rPr>
          <w:sz w:val="28"/>
          <w:szCs w:val="28"/>
        </w:rPr>
      </w:pPr>
      <w:r w:rsidRPr="002D3A81">
        <w:rPr>
          <w:sz w:val="28"/>
          <w:szCs w:val="28"/>
        </w:rPr>
        <w:t>3.4. Доставка должна осуществляться в прочной упаковке с приложением описи. Упаковка изданий должна обеспечивать их сохранность при транспортировке.</w:t>
      </w:r>
      <w:r w:rsidR="00240F28" w:rsidRPr="002D3A81">
        <w:rPr>
          <w:sz w:val="28"/>
          <w:szCs w:val="28"/>
        </w:rPr>
        <w:t xml:space="preserve"> Издания должны быть рассортированы и упакованы (с указанием подразделения) в соответствии с приложением 1 к настоящему Контракту.</w:t>
      </w:r>
    </w:p>
    <w:p w:rsidR="008C674A" w:rsidRPr="002D3A81" w:rsidRDefault="008C674A" w:rsidP="00343B9F">
      <w:pPr>
        <w:autoSpaceDE w:val="0"/>
        <w:spacing w:line="276" w:lineRule="auto"/>
        <w:ind w:left="-284" w:right="-142"/>
        <w:jc w:val="both"/>
        <w:rPr>
          <w:sz w:val="28"/>
          <w:szCs w:val="28"/>
        </w:rPr>
      </w:pPr>
      <w:r w:rsidRPr="002D3A81">
        <w:rPr>
          <w:sz w:val="28"/>
          <w:szCs w:val="28"/>
        </w:rPr>
        <w:t>3.5. Издания доставляются Исполнителем</w:t>
      </w:r>
      <w:r w:rsidR="00BE79AA" w:rsidRPr="002D3A81">
        <w:rPr>
          <w:sz w:val="28"/>
          <w:szCs w:val="28"/>
        </w:rPr>
        <w:t xml:space="preserve"> (на собственном транспорте)</w:t>
      </w:r>
      <w:r w:rsidRPr="002D3A81">
        <w:rPr>
          <w:sz w:val="28"/>
          <w:szCs w:val="28"/>
        </w:rPr>
        <w:t xml:space="preserve"> </w:t>
      </w:r>
      <w:r w:rsidR="00BE79AA" w:rsidRPr="002D3A81">
        <w:rPr>
          <w:sz w:val="28"/>
          <w:szCs w:val="28"/>
        </w:rPr>
        <w:t>по адресам</w:t>
      </w:r>
      <w:r w:rsidR="00AC0E66" w:rsidRPr="002D3A81">
        <w:rPr>
          <w:sz w:val="28"/>
          <w:szCs w:val="28"/>
        </w:rPr>
        <w:t>,</w:t>
      </w:r>
      <w:r w:rsidR="00BE79AA" w:rsidRPr="002D3A81">
        <w:rPr>
          <w:sz w:val="28"/>
          <w:szCs w:val="28"/>
        </w:rPr>
        <w:t xml:space="preserve"> указанным в приложении 1 к настоящему Контракту</w:t>
      </w:r>
      <w:r w:rsidR="00AC0E66" w:rsidRPr="002D3A81">
        <w:rPr>
          <w:sz w:val="28"/>
          <w:szCs w:val="28"/>
        </w:rPr>
        <w:t>, и в кабинеты, определяемые Заказчиком</w:t>
      </w:r>
      <w:r w:rsidRPr="002D3A81">
        <w:rPr>
          <w:sz w:val="28"/>
          <w:szCs w:val="28"/>
        </w:rPr>
        <w:t>.</w:t>
      </w:r>
    </w:p>
    <w:p w:rsidR="00A83270" w:rsidRPr="002D3A81" w:rsidRDefault="00A83270" w:rsidP="00343B9F">
      <w:pPr>
        <w:autoSpaceDE w:val="0"/>
        <w:spacing w:line="276" w:lineRule="auto"/>
        <w:ind w:left="-284" w:right="-142"/>
        <w:jc w:val="both"/>
        <w:rPr>
          <w:sz w:val="28"/>
          <w:szCs w:val="28"/>
        </w:rPr>
      </w:pPr>
    </w:p>
    <w:p w:rsidR="008C674A" w:rsidRPr="002D3A81" w:rsidRDefault="008C674A" w:rsidP="00343B9F">
      <w:pPr>
        <w:tabs>
          <w:tab w:val="left" w:pos="720"/>
        </w:tabs>
        <w:spacing w:line="276" w:lineRule="auto"/>
        <w:ind w:left="-284" w:right="-142"/>
        <w:jc w:val="center"/>
        <w:rPr>
          <w:b/>
          <w:bCs/>
          <w:sz w:val="28"/>
          <w:szCs w:val="28"/>
        </w:rPr>
      </w:pPr>
      <w:r w:rsidRPr="002D3A81">
        <w:rPr>
          <w:b/>
          <w:bCs/>
          <w:sz w:val="28"/>
          <w:szCs w:val="28"/>
        </w:rPr>
        <w:lastRenderedPageBreak/>
        <w:t>4. Обязанности сторон</w:t>
      </w:r>
    </w:p>
    <w:p w:rsidR="008C674A" w:rsidRPr="002D3A81" w:rsidRDefault="008C674A" w:rsidP="00343B9F">
      <w:pPr>
        <w:autoSpaceDE w:val="0"/>
        <w:spacing w:line="276" w:lineRule="auto"/>
        <w:ind w:left="-284" w:right="-142"/>
        <w:jc w:val="both"/>
        <w:rPr>
          <w:b/>
          <w:bCs/>
          <w:sz w:val="28"/>
          <w:szCs w:val="28"/>
        </w:rPr>
      </w:pPr>
      <w:r w:rsidRPr="002D3A81">
        <w:rPr>
          <w:b/>
          <w:bCs/>
          <w:sz w:val="28"/>
          <w:szCs w:val="28"/>
        </w:rPr>
        <w:t>4.1. Исполнитель:</w:t>
      </w:r>
    </w:p>
    <w:p w:rsidR="008C674A" w:rsidRPr="002D3A81" w:rsidRDefault="008C674A" w:rsidP="00343B9F">
      <w:pPr>
        <w:autoSpaceDE w:val="0"/>
        <w:spacing w:line="276" w:lineRule="auto"/>
        <w:ind w:left="-284" w:right="-142"/>
        <w:jc w:val="both"/>
        <w:rPr>
          <w:sz w:val="28"/>
          <w:szCs w:val="28"/>
        </w:rPr>
      </w:pPr>
      <w:r w:rsidRPr="002D3A81">
        <w:rPr>
          <w:sz w:val="28"/>
          <w:szCs w:val="28"/>
        </w:rPr>
        <w:t>4.1.1.</w:t>
      </w:r>
      <w:r w:rsidR="008465D0" w:rsidRPr="002D3A81">
        <w:rPr>
          <w:sz w:val="28"/>
          <w:szCs w:val="28"/>
        </w:rPr>
        <w:t xml:space="preserve"> Оформляет подписку на </w:t>
      </w:r>
      <w:r w:rsidR="00035E09" w:rsidRPr="002D3A81">
        <w:rPr>
          <w:sz w:val="28"/>
          <w:szCs w:val="28"/>
        </w:rPr>
        <w:t>______________</w:t>
      </w:r>
      <w:r w:rsidRPr="002D3A81">
        <w:rPr>
          <w:sz w:val="28"/>
          <w:szCs w:val="28"/>
        </w:rPr>
        <w:t xml:space="preserve"> года на газеты и журналы в соответствии с </w:t>
      </w:r>
      <w:r w:rsidR="00BE79AA" w:rsidRPr="002D3A81">
        <w:rPr>
          <w:sz w:val="28"/>
          <w:szCs w:val="28"/>
        </w:rPr>
        <w:t>приложением 1 к настоящему Контракту</w:t>
      </w:r>
      <w:r w:rsidRPr="002D3A81">
        <w:rPr>
          <w:sz w:val="28"/>
          <w:szCs w:val="28"/>
        </w:rPr>
        <w:t>.</w:t>
      </w:r>
    </w:p>
    <w:p w:rsidR="008C674A" w:rsidRPr="002D3A81" w:rsidRDefault="008C674A" w:rsidP="00343B9F">
      <w:pPr>
        <w:autoSpaceDE w:val="0"/>
        <w:spacing w:line="276" w:lineRule="auto"/>
        <w:ind w:left="-284" w:right="-142"/>
        <w:jc w:val="both"/>
        <w:rPr>
          <w:sz w:val="28"/>
          <w:szCs w:val="28"/>
        </w:rPr>
      </w:pPr>
      <w:r w:rsidRPr="002D3A81">
        <w:rPr>
          <w:sz w:val="28"/>
          <w:szCs w:val="28"/>
        </w:rPr>
        <w:t>4.1.</w:t>
      </w:r>
      <w:r w:rsidR="00BE79AA" w:rsidRPr="002D3A81">
        <w:rPr>
          <w:sz w:val="28"/>
          <w:szCs w:val="28"/>
        </w:rPr>
        <w:t>2</w:t>
      </w:r>
      <w:r w:rsidRPr="002D3A81">
        <w:rPr>
          <w:sz w:val="28"/>
          <w:szCs w:val="28"/>
        </w:rPr>
        <w:t xml:space="preserve">. Исполнитель гарантирует качество и комплектность изданий и несет все расходы по замене дефектных экземпляров изданий, выявленных </w:t>
      </w:r>
      <w:r w:rsidR="00406A08" w:rsidRPr="002D3A81">
        <w:rPr>
          <w:sz w:val="28"/>
          <w:szCs w:val="28"/>
        </w:rPr>
        <w:t>Заказчиком</w:t>
      </w:r>
      <w:r w:rsidRPr="002D3A81">
        <w:rPr>
          <w:sz w:val="28"/>
          <w:szCs w:val="28"/>
        </w:rPr>
        <w:t xml:space="preserve"> при его приеме.</w:t>
      </w:r>
    </w:p>
    <w:p w:rsidR="00CE2314" w:rsidRPr="002D3A81" w:rsidRDefault="008C674A" w:rsidP="00CE2314">
      <w:pPr>
        <w:autoSpaceDE w:val="0"/>
        <w:spacing w:line="276" w:lineRule="auto"/>
        <w:ind w:left="-284" w:right="-142"/>
        <w:jc w:val="both"/>
        <w:rPr>
          <w:sz w:val="28"/>
          <w:szCs w:val="28"/>
        </w:rPr>
      </w:pPr>
      <w:r w:rsidRPr="002D3A81">
        <w:rPr>
          <w:sz w:val="28"/>
          <w:szCs w:val="28"/>
        </w:rPr>
        <w:t>4.1.</w:t>
      </w:r>
      <w:r w:rsidR="00BE79AA" w:rsidRPr="002D3A81">
        <w:rPr>
          <w:sz w:val="28"/>
          <w:szCs w:val="28"/>
        </w:rPr>
        <w:t>3</w:t>
      </w:r>
      <w:r w:rsidRPr="002D3A81">
        <w:rPr>
          <w:sz w:val="28"/>
          <w:szCs w:val="28"/>
        </w:rPr>
        <w:t xml:space="preserve">. Исполнитель обязуется устранить недостатки или заменить издания ненадлежащего качества в течение 3 (трех) дней от даты доставки изданий. </w:t>
      </w:r>
    </w:p>
    <w:p w:rsidR="00CE2314" w:rsidRPr="002D3A81" w:rsidRDefault="00CE2314" w:rsidP="00CE2314">
      <w:pPr>
        <w:autoSpaceDE w:val="0"/>
        <w:spacing w:line="276" w:lineRule="auto"/>
        <w:ind w:left="-284" w:right="-142"/>
        <w:jc w:val="both"/>
        <w:rPr>
          <w:sz w:val="28"/>
          <w:szCs w:val="28"/>
        </w:rPr>
      </w:pPr>
      <w:r w:rsidRPr="002D3A81">
        <w:rPr>
          <w:sz w:val="28"/>
          <w:szCs w:val="28"/>
        </w:rPr>
        <w:t xml:space="preserve">4.1.4. Обязуется </w:t>
      </w:r>
      <w:r w:rsidR="002D3A81">
        <w:rPr>
          <w:sz w:val="28"/>
          <w:szCs w:val="28"/>
        </w:rPr>
        <w:t>в срок, установленный Заказчиком,</w:t>
      </w:r>
      <w:r w:rsidR="002D3A81" w:rsidRPr="002D3A81">
        <w:rPr>
          <w:sz w:val="28"/>
          <w:szCs w:val="28"/>
        </w:rPr>
        <w:t xml:space="preserve"> </w:t>
      </w:r>
      <w:r w:rsidRPr="002D3A81">
        <w:rPr>
          <w:sz w:val="28"/>
          <w:szCs w:val="28"/>
        </w:rPr>
        <w:t>своевременно предоставлять достоверную информацию о ходе исполнения своих обязательств, в том числе о сложностях, возникающих при исполнении  Контракта.</w:t>
      </w:r>
    </w:p>
    <w:p w:rsidR="002D3A81" w:rsidRDefault="00CE2314" w:rsidP="002D3A81">
      <w:pPr>
        <w:autoSpaceDE w:val="0"/>
        <w:spacing w:line="276" w:lineRule="auto"/>
        <w:ind w:left="-284" w:right="-142"/>
        <w:jc w:val="both"/>
        <w:rPr>
          <w:bCs/>
          <w:sz w:val="28"/>
          <w:szCs w:val="28"/>
        </w:rPr>
      </w:pPr>
      <w:r w:rsidRPr="002D3A81">
        <w:rPr>
          <w:sz w:val="28"/>
          <w:szCs w:val="28"/>
        </w:rPr>
        <w:t xml:space="preserve">4.1.5. </w:t>
      </w:r>
      <w:r w:rsidR="009174A4" w:rsidRPr="002D3A81">
        <w:rPr>
          <w:sz w:val="28"/>
          <w:szCs w:val="28"/>
        </w:rPr>
        <w:t>По окончанию срока исполнения обязательств предусмотренных  контрактом,</w:t>
      </w:r>
      <w:r w:rsidRPr="002D3A81">
        <w:rPr>
          <w:sz w:val="28"/>
          <w:szCs w:val="28"/>
        </w:rPr>
        <w:t xml:space="preserve"> предоставить Зака</w:t>
      </w:r>
      <w:r w:rsidR="009174A4" w:rsidRPr="002D3A81">
        <w:rPr>
          <w:sz w:val="28"/>
          <w:szCs w:val="28"/>
        </w:rPr>
        <w:t xml:space="preserve">зчику результаты оказания услуг. </w:t>
      </w:r>
      <w:r w:rsidR="009174A4" w:rsidRPr="002D3A81">
        <w:rPr>
          <w:bCs/>
          <w:sz w:val="28"/>
          <w:szCs w:val="28"/>
        </w:rPr>
        <w:t>Заказчик рассматривает представленный акт в течение ___ рабочих дней. Результатом рассмотрения является подписанный со стороны Заказчика акт оказанных услуг либо мотивированный отказ, направленные Исполнителю в срок ___ дней с момента предоставления указанного акта Заказчику.</w:t>
      </w:r>
    </w:p>
    <w:p w:rsidR="002D3A81" w:rsidRDefault="002D3A81" w:rsidP="002D3A81">
      <w:pPr>
        <w:autoSpaceDE w:val="0"/>
        <w:spacing w:line="276" w:lineRule="auto"/>
        <w:ind w:left="-284" w:right="-142"/>
        <w:jc w:val="both"/>
        <w:rPr>
          <w:color w:val="000000"/>
          <w:sz w:val="28"/>
          <w:szCs w:val="28"/>
        </w:rPr>
      </w:pPr>
      <w:r>
        <w:rPr>
          <w:bCs/>
          <w:sz w:val="28"/>
          <w:szCs w:val="28"/>
        </w:rPr>
        <w:t>4.1.6. Д</w:t>
      </w:r>
      <w:r w:rsidRPr="008F69C4">
        <w:rPr>
          <w:color w:val="000000"/>
          <w:sz w:val="28"/>
          <w:szCs w:val="28"/>
        </w:rPr>
        <w:t>ля исполнения обязательств по настоящему Контракту Исполнитель вправе действовать самостоятельно или привлекать третьих лиц, заключив с ними соглашение о конфиденциальности, письменно уведомив об этом Заказчика в течение 5 (пяти) дней с момента заключения договора с соисполнителем.  При этом ответственность перед Заказчиком за неисполнение или ненадлежащее исполнение обязательств соисполнителями несет Исполнитель.</w:t>
      </w:r>
    </w:p>
    <w:p w:rsidR="002D3A81" w:rsidRPr="008F69C4" w:rsidRDefault="002D3A81" w:rsidP="002D3A81">
      <w:pPr>
        <w:autoSpaceDE w:val="0"/>
        <w:spacing w:line="276" w:lineRule="auto"/>
        <w:ind w:left="-284" w:right="-142"/>
        <w:jc w:val="both"/>
        <w:rPr>
          <w:color w:val="000000"/>
          <w:sz w:val="28"/>
          <w:szCs w:val="28"/>
        </w:rPr>
      </w:pPr>
      <w:r w:rsidRPr="008F69C4">
        <w:rPr>
          <w:color w:val="000000"/>
          <w:sz w:val="28"/>
          <w:szCs w:val="28"/>
        </w:rPr>
        <w:t>4.</w:t>
      </w:r>
      <w:r>
        <w:rPr>
          <w:color w:val="000000"/>
          <w:sz w:val="28"/>
          <w:szCs w:val="28"/>
        </w:rPr>
        <w:t>1</w:t>
      </w:r>
      <w:r w:rsidRPr="008F69C4">
        <w:rPr>
          <w:color w:val="000000"/>
          <w:sz w:val="28"/>
          <w:szCs w:val="28"/>
        </w:rPr>
        <w:t>.</w:t>
      </w:r>
      <w:r>
        <w:rPr>
          <w:color w:val="000000"/>
          <w:sz w:val="28"/>
          <w:szCs w:val="28"/>
        </w:rPr>
        <w:t>7</w:t>
      </w:r>
      <w:r w:rsidRPr="008F69C4">
        <w:rPr>
          <w:color w:val="000000"/>
          <w:sz w:val="28"/>
          <w:szCs w:val="28"/>
        </w:rPr>
        <w:t xml:space="preserve">. </w:t>
      </w:r>
      <w:r w:rsidRPr="008F69C4">
        <w:rPr>
          <w:bCs/>
          <w:color w:val="000000"/>
          <w:sz w:val="28"/>
          <w:szCs w:val="28"/>
        </w:rPr>
        <w:t>В случае неисполнения или ненадлежащего исполнения, соисполнителем обязательств, предусмотренных договором, заключенным с Исполнителем осуществлять замену соисполнителя, с которым ранее был заключен договор, на другого соисполнителя,</w:t>
      </w:r>
      <w:r w:rsidRPr="008F69C4">
        <w:rPr>
          <w:color w:val="000000"/>
        </w:rPr>
        <w:t xml:space="preserve"> </w:t>
      </w:r>
      <w:r w:rsidRPr="008F69C4">
        <w:rPr>
          <w:bCs/>
          <w:color w:val="000000"/>
          <w:sz w:val="28"/>
          <w:szCs w:val="28"/>
        </w:rPr>
        <w:t>письменно уведомив об этом Заказчика в течение 5 (пяти) дней с момента заключения соответствующего договора.</w:t>
      </w:r>
    </w:p>
    <w:p w:rsidR="00CE2314" w:rsidRDefault="00CE2314" w:rsidP="00CE2314">
      <w:pPr>
        <w:autoSpaceDE w:val="0"/>
        <w:spacing w:line="276" w:lineRule="auto"/>
        <w:ind w:left="-284" w:right="-142"/>
        <w:jc w:val="both"/>
        <w:rPr>
          <w:sz w:val="28"/>
          <w:szCs w:val="28"/>
        </w:rPr>
      </w:pPr>
      <w:r w:rsidRPr="002D3A81">
        <w:rPr>
          <w:sz w:val="28"/>
          <w:szCs w:val="28"/>
        </w:rPr>
        <w:t>4.1.</w:t>
      </w:r>
      <w:r w:rsidR="002D3A81">
        <w:rPr>
          <w:sz w:val="28"/>
          <w:szCs w:val="28"/>
        </w:rPr>
        <w:t>8</w:t>
      </w:r>
      <w:r w:rsidRPr="002D3A81">
        <w:rPr>
          <w:sz w:val="28"/>
          <w:szCs w:val="28"/>
        </w:rPr>
        <w:t>. В случае установления контролирующими органами фактов оплаты Заказчиком услуг сверх фактически оказанных услуг Исполнитель обязан возвратить Заказчику сумму излишне полученных денежных средств.</w:t>
      </w:r>
    </w:p>
    <w:p w:rsidR="008C674A" w:rsidRPr="002D3A81" w:rsidRDefault="008C674A" w:rsidP="00343B9F">
      <w:pPr>
        <w:autoSpaceDE w:val="0"/>
        <w:spacing w:line="276" w:lineRule="auto"/>
        <w:ind w:left="-284" w:right="-142"/>
        <w:jc w:val="both"/>
        <w:rPr>
          <w:b/>
          <w:bCs/>
          <w:sz w:val="28"/>
          <w:szCs w:val="28"/>
        </w:rPr>
      </w:pPr>
      <w:r w:rsidRPr="002D3A81">
        <w:rPr>
          <w:b/>
          <w:bCs/>
          <w:sz w:val="28"/>
          <w:szCs w:val="28"/>
        </w:rPr>
        <w:t>4.2</w:t>
      </w:r>
      <w:r w:rsidR="00BE79AA" w:rsidRPr="002D3A81">
        <w:rPr>
          <w:b/>
          <w:bCs/>
          <w:sz w:val="28"/>
          <w:szCs w:val="28"/>
        </w:rPr>
        <w:t xml:space="preserve"> Заказчик</w:t>
      </w:r>
      <w:r w:rsidRPr="002D3A81">
        <w:rPr>
          <w:b/>
          <w:bCs/>
          <w:sz w:val="28"/>
          <w:szCs w:val="28"/>
        </w:rPr>
        <w:t>:</w:t>
      </w:r>
    </w:p>
    <w:p w:rsidR="008C674A" w:rsidRPr="002D3A81" w:rsidRDefault="008C674A" w:rsidP="00343B9F">
      <w:pPr>
        <w:autoSpaceDE w:val="0"/>
        <w:spacing w:line="276" w:lineRule="auto"/>
        <w:ind w:left="-284" w:right="-142"/>
        <w:jc w:val="both"/>
        <w:rPr>
          <w:sz w:val="28"/>
          <w:szCs w:val="28"/>
        </w:rPr>
      </w:pPr>
      <w:r w:rsidRPr="002D3A81">
        <w:rPr>
          <w:sz w:val="28"/>
          <w:szCs w:val="28"/>
        </w:rPr>
        <w:t>4.2.1. Предоставляет заявку для оформления подписки с указанием: названия заказанных изданий; точного адреса доставки.</w:t>
      </w:r>
    </w:p>
    <w:p w:rsidR="008C674A" w:rsidRPr="002D3A81" w:rsidRDefault="008C674A" w:rsidP="00343B9F">
      <w:pPr>
        <w:autoSpaceDE w:val="0"/>
        <w:spacing w:line="276" w:lineRule="auto"/>
        <w:ind w:left="-284" w:right="-142"/>
        <w:jc w:val="both"/>
        <w:rPr>
          <w:sz w:val="28"/>
          <w:szCs w:val="28"/>
        </w:rPr>
      </w:pPr>
      <w:r w:rsidRPr="002D3A81">
        <w:rPr>
          <w:sz w:val="28"/>
          <w:szCs w:val="28"/>
        </w:rPr>
        <w:t xml:space="preserve">4.2.2. Обеспечивает прием доставленных газет и журналов. </w:t>
      </w:r>
    </w:p>
    <w:p w:rsidR="002D3A81" w:rsidRDefault="008C674A" w:rsidP="002D3A81">
      <w:pPr>
        <w:shd w:val="clear" w:color="auto" w:fill="FFFFFF"/>
        <w:tabs>
          <w:tab w:val="left" w:pos="730"/>
        </w:tabs>
        <w:autoSpaceDE w:val="0"/>
        <w:spacing w:line="276" w:lineRule="auto"/>
        <w:ind w:left="-284" w:right="-142"/>
        <w:jc w:val="both"/>
        <w:rPr>
          <w:color w:val="000000"/>
          <w:sz w:val="28"/>
          <w:szCs w:val="28"/>
        </w:rPr>
      </w:pPr>
      <w:r w:rsidRPr="002D3A81">
        <w:rPr>
          <w:color w:val="000000"/>
          <w:sz w:val="28"/>
          <w:szCs w:val="28"/>
        </w:rPr>
        <w:t>4.2.3. Осуществляет оплату изданий в соответствии с условиями настоящего Контракта.</w:t>
      </w:r>
    </w:p>
    <w:p w:rsidR="002D3A81" w:rsidRPr="00273B52" w:rsidRDefault="002D3A81" w:rsidP="002D3A81">
      <w:pPr>
        <w:shd w:val="clear" w:color="auto" w:fill="FFFFFF"/>
        <w:tabs>
          <w:tab w:val="left" w:pos="730"/>
        </w:tabs>
        <w:autoSpaceDE w:val="0"/>
        <w:spacing w:line="276" w:lineRule="auto"/>
        <w:ind w:left="-284" w:right="-142"/>
        <w:jc w:val="both"/>
        <w:rPr>
          <w:spacing w:val="-6"/>
          <w:sz w:val="28"/>
          <w:szCs w:val="28"/>
        </w:rPr>
      </w:pPr>
      <w:r>
        <w:rPr>
          <w:sz w:val="28"/>
          <w:szCs w:val="28"/>
        </w:rPr>
        <w:t xml:space="preserve">4.2.4. </w:t>
      </w:r>
      <w:r w:rsidRPr="00273B52">
        <w:rPr>
          <w:sz w:val="28"/>
          <w:szCs w:val="28"/>
        </w:rPr>
        <w:t>В случае привлечения Исполнителем соисполнителей в рамках исполнения Контракта Заказчик имеет право осуществлять контроль за исполнением обязательств по Контракту соисполнителями</w:t>
      </w:r>
      <w:r>
        <w:rPr>
          <w:sz w:val="28"/>
          <w:szCs w:val="28"/>
        </w:rPr>
        <w:t xml:space="preserve">, </w:t>
      </w:r>
      <w:r w:rsidRPr="00273B52">
        <w:rPr>
          <w:spacing w:val="-1"/>
          <w:sz w:val="28"/>
          <w:szCs w:val="28"/>
        </w:rPr>
        <w:t>запрашивать у Исполнителя</w:t>
      </w:r>
      <w:r>
        <w:rPr>
          <w:spacing w:val="-1"/>
          <w:sz w:val="28"/>
          <w:szCs w:val="28"/>
        </w:rPr>
        <w:t xml:space="preserve"> и соисполнителей</w:t>
      </w:r>
      <w:r w:rsidRPr="00273B52">
        <w:rPr>
          <w:spacing w:val="-1"/>
          <w:sz w:val="28"/>
          <w:szCs w:val="28"/>
        </w:rPr>
        <w:t xml:space="preserve"> </w:t>
      </w:r>
      <w:r w:rsidRPr="00273B52">
        <w:rPr>
          <w:spacing w:val="-1"/>
          <w:sz w:val="28"/>
          <w:szCs w:val="28"/>
        </w:rPr>
        <w:lastRenderedPageBreak/>
        <w:t>документы и рабочие материалы, отража</w:t>
      </w:r>
      <w:r w:rsidRPr="00273B52">
        <w:rPr>
          <w:spacing w:val="-1"/>
          <w:sz w:val="28"/>
          <w:szCs w:val="28"/>
        </w:rPr>
        <w:softHyphen/>
      </w:r>
      <w:r w:rsidRPr="00273B52">
        <w:rPr>
          <w:sz w:val="28"/>
          <w:szCs w:val="28"/>
        </w:rPr>
        <w:t>ющие ход оказания услуг по настоящему Контракту</w:t>
      </w:r>
      <w:r>
        <w:rPr>
          <w:sz w:val="28"/>
          <w:szCs w:val="28"/>
        </w:rPr>
        <w:t xml:space="preserve"> с установлением срока предоставления указанных данных.</w:t>
      </w:r>
    </w:p>
    <w:p w:rsidR="002D3A81" w:rsidRPr="002D3A81" w:rsidRDefault="002D3A81" w:rsidP="00343B9F">
      <w:pPr>
        <w:shd w:val="clear" w:color="auto" w:fill="FFFFFF"/>
        <w:tabs>
          <w:tab w:val="left" w:pos="730"/>
        </w:tabs>
        <w:autoSpaceDE w:val="0"/>
        <w:spacing w:line="276" w:lineRule="auto"/>
        <w:ind w:left="-284" w:right="-142"/>
        <w:jc w:val="both"/>
        <w:rPr>
          <w:color w:val="000000"/>
          <w:sz w:val="28"/>
          <w:szCs w:val="28"/>
        </w:rPr>
      </w:pPr>
    </w:p>
    <w:p w:rsidR="008C674A" w:rsidRPr="002D3A81" w:rsidRDefault="008C674A" w:rsidP="00343B9F">
      <w:pPr>
        <w:spacing w:line="276" w:lineRule="auto"/>
        <w:ind w:left="-284" w:right="-142"/>
        <w:jc w:val="center"/>
        <w:rPr>
          <w:sz w:val="28"/>
          <w:szCs w:val="28"/>
          <w:lang w:eastAsia="ar-SA"/>
        </w:rPr>
      </w:pPr>
    </w:p>
    <w:p w:rsidR="008C674A" w:rsidRPr="002D3A81" w:rsidRDefault="008C674A" w:rsidP="00343B9F">
      <w:pPr>
        <w:autoSpaceDE w:val="0"/>
        <w:spacing w:line="276" w:lineRule="auto"/>
        <w:ind w:left="-284" w:right="-142"/>
        <w:jc w:val="center"/>
        <w:rPr>
          <w:b/>
          <w:bCs/>
          <w:sz w:val="28"/>
          <w:szCs w:val="28"/>
        </w:rPr>
      </w:pPr>
      <w:r w:rsidRPr="002D3A81">
        <w:rPr>
          <w:b/>
          <w:bCs/>
          <w:sz w:val="28"/>
          <w:szCs w:val="28"/>
        </w:rPr>
        <w:t>5. Порядок расчетов</w:t>
      </w:r>
    </w:p>
    <w:p w:rsidR="001F293A" w:rsidRPr="002D3A81" w:rsidRDefault="008C674A" w:rsidP="001F293A">
      <w:pPr>
        <w:autoSpaceDE w:val="0"/>
        <w:spacing w:line="276" w:lineRule="auto"/>
        <w:ind w:left="-284" w:right="-142"/>
        <w:jc w:val="both"/>
        <w:rPr>
          <w:spacing w:val="-3"/>
          <w:sz w:val="28"/>
          <w:szCs w:val="28"/>
        </w:rPr>
      </w:pPr>
      <w:r w:rsidRPr="002D3A81">
        <w:rPr>
          <w:sz w:val="28"/>
          <w:szCs w:val="28"/>
        </w:rPr>
        <w:t xml:space="preserve">5.1. </w:t>
      </w:r>
      <w:r w:rsidR="001F293A" w:rsidRPr="002D3A81">
        <w:rPr>
          <w:spacing w:val="-3"/>
          <w:sz w:val="28"/>
          <w:szCs w:val="28"/>
        </w:rPr>
        <w:t xml:space="preserve">Заказчик производит оплату ежемесячно по факту поставки периодических изданий в течение _____ дней с момента подписания товарной накладной или акта на оказание услуг с перечнем поставленных изданий, на основании выставленного Исполнителем счета или счета-фактуры путем безналичного перечисления денежных средств на расчетный счет Исполнителя. </w:t>
      </w:r>
    </w:p>
    <w:p w:rsidR="008C674A" w:rsidRPr="002D3A81" w:rsidRDefault="008C674A" w:rsidP="00343B9F">
      <w:pPr>
        <w:autoSpaceDE w:val="0"/>
        <w:spacing w:line="276" w:lineRule="auto"/>
        <w:ind w:left="-284" w:right="-142"/>
        <w:jc w:val="both"/>
        <w:rPr>
          <w:kern w:val="24"/>
          <w:sz w:val="28"/>
          <w:szCs w:val="28"/>
        </w:rPr>
      </w:pPr>
      <w:r w:rsidRPr="002D3A81">
        <w:rPr>
          <w:sz w:val="28"/>
          <w:szCs w:val="28"/>
        </w:rPr>
        <w:t xml:space="preserve">5.2. </w:t>
      </w:r>
      <w:r w:rsidR="00BE79AA" w:rsidRPr="002D3A81">
        <w:rPr>
          <w:spacing w:val="-3"/>
          <w:sz w:val="28"/>
          <w:szCs w:val="28"/>
        </w:rPr>
        <w:t>Заказчик</w:t>
      </w:r>
      <w:r w:rsidRPr="002D3A81">
        <w:rPr>
          <w:sz w:val="28"/>
          <w:szCs w:val="28"/>
        </w:rPr>
        <w:t xml:space="preserve"> производит расчеты по настоящему Контракту</w:t>
      </w:r>
      <w:r w:rsidR="002C136F" w:rsidRPr="002D3A81">
        <w:rPr>
          <w:color w:val="000000"/>
          <w:spacing w:val="-6"/>
          <w:sz w:val="28"/>
          <w:szCs w:val="28"/>
        </w:rPr>
        <w:t xml:space="preserve"> в валюте Российской Федерации (рубль) </w:t>
      </w:r>
      <w:r w:rsidRPr="002D3A81">
        <w:rPr>
          <w:sz w:val="28"/>
          <w:szCs w:val="28"/>
        </w:rPr>
        <w:t xml:space="preserve">путем </w:t>
      </w:r>
      <w:r w:rsidR="002C136F" w:rsidRPr="002D3A81">
        <w:rPr>
          <w:color w:val="000000"/>
          <w:spacing w:val="-6"/>
          <w:sz w:val="28"/>
          <w:szCs w:val="28"/>
        </w:rPr>
        <w:t xml:space="preserve">безналичного </w:t>
      </w:r>
      <w:r w:rsidRPr="002D3A81">
        <w:rPr>
          <w:sz w:val="28"/>
          <w:szCs w:val="28"/>
        </w:rPr>
        <w:t>перечисления денежных средств на расчетный счет Исполнителя.</w:t>
      </w:r>
      <w:r w:rsidR="00A45141" w:rsidRPr="002D3A81">
        <w:rPr>
          <w:kern w:val="24"/>
          <w:sz w:val="28"/>
          <w:szCs w:val="28"/>
        </w:rPr>
        <w:t xml:space="preserve"> </w:t>
      </w:r>
    </w:p>
    <w:p w:rsidR="008C674A" w:rsidRPr="002D3A81" w:rsidRDefault="008C674A" w:rsidP="00343B9F">
      <w:pPr>
        <w:autoSpaceDE w:val="0"/>
        <w:spacing w:line="276" w:lineRule="auto"/>
        <w:ind w:left="-284" w:right="-142"/>
        <w:jc w:val="both"/>
        <w:rPr>
          <w:sz w:val="28"/>
          <w:szCs w:val="28"/>
        </w:rPr>
      </w:pPr>
      <w:r w:rsidRPr="002D3A81">
        <w:rPr>
          <w:sz w:val="28"/>
          <w:szCs w:val="28"/>
        </w:rPr>
        <w:t xml:space="preserve">5.3. Обязательства по оплате считаются исполненными </w:t>
      </w:r>
      <w:r w:rsidR="00406A08" w:rsidRPr="002D3A81">
        <w:rPr>
          <w:sz w:val="28"/>
          <w:szCs w:val="28"/>
        </w:rPr>
        <w:t>Заказчик</w:t>
      </w:r>
      <w:r w:rsidRPr="002D3A81">
        <w:rPr>
          <w:sz w:val="28"/>
          <w:szCs w:val="28"/>
        </w:rPr>
        <w:t xml:space="preserve">ом в момент перечисления денежных средств, со счета </w:t>
      </w:r>
      <w:r w:rsidR="00406A08" w:rsidRPr="002D3A81">
        <w:rPr>
          <w:sz w:val="28"/>
          <w:szCs w:val="28"/>
        </w:rPr>
        <w:t>Заказчик</w:t>
      </w:r>
      <w:r w:rsidRPr="002D3A81">
        <w:rPr>
          <w:sz w:val="28"/>
          <w:szCs w:val="28"/>
        </w:rPr>
        <w:t>а на расчетный счет Исполнителя согласно п. 2.1 Контракта.</w:t>
      </w:r>
    </w:p>
    <w:p w:rsidR="007E02F4" w:rsidRPr="002D3A81" w:rsidRDefault="007E02F4" w:rsidP="00343B9F">
      <w:pPr>
        <w:autoSpaceDE w:val="0"/>
        <w:spacing w:line="276" w:lineRule="auto"/>
        <w:ind w:left="-284" w:right="-142"/>
        <w:jc w:val="center"/>
        <w:rPr>
          <w:b/>
          <w:bCs/>
          <w:sz w:val="28"/>
          <w:szCs w:val="28"/>
        </w:rPr>
      </w:pPr>
    </w:p>
    <w:p w:rsidR="008C674A" w:rsidRPr="002D3A81" w:rsidRDefault="008C674A" w:rsidP="00343B9F">
      <w:pPr>
        <w:autoSpaceDE w:val="0"/>
        <w:spacing w:line="276" w:lineRule="auto"/>
        <w:ind w:left="-284" w:right="-142"/>
        <w:jc w:val="center"/>
        <w:rPr>
          <w:b/>
          <w:bCs/>
          <w:sz w:val="28"/>
          <w:szCs w:val="28"/>
        </w:rPr>
      </w:pPr>
      <w:r w:rsidRPr="002D3A81">
        <w:rPr>
          <w:b/>
          <w:bCs/>
          <w:sz w:val="28"/>
          <w:szCs w:val="28"/>
        </w:rPr>
        <w:t>6. Порядок приемки и сдачи оказанных услуг</w:t>
      </w:r>
    </w:p>
    <w:p w:rsidR="008C674A" w:rsidRPr="002D3A81" w:rsidRDefault="008C674A" w:rsidP="00343B9F">
      <w:pPr>
        <w:autoSpaceDE w:val="0"/>
        <w:spacing w:line="276" w:lineRule="auto"/>
        <w:ind w:left="-284" w:right="-142"/>
        <w:jc w:val="both"/>
        <w:rPr>
          <w:sz w:val="28"/>
          <w:szCs w:val="28"/>
        </w:rPr>
      </w:pPr>
      <w:r w:rsidRPr="002D3A81">
        <w:rPr>
          <w:sz w:val="28"/>
          <w:szCs w:val="28"/>
        </w:rPr>
        <w:t xml:space="preserve">6.1. Приемка оказанных услуг </w:t>
      </w:r>
      <w:r w:rsidR="00A45141" w:rsidRPr="002D3A81">
        <w:rPr>
          <w:sz w:val="28"/>
          <w:szCs w:val="28"/>
        </w:rPr>
        <w:t>Заказчиком</w:t>
      </w:r>
      <w:r w:rsidRPr="002D3A81">
        <w:rPr>
          <w:sz w:val="28"/>
          <w:szCs w:val="28"/>
        </w:rPr>
        <w:t xml:space="preserve"> на соответствие их объема и качества требованиям, установленным  настоящим Контрактом,  производится  в  соответствии  с  гражданским законодательством.</w:t>
      </w:r>
    </w:p>
    <w:p w:rsidR="00CE2314" w:rsidRPr="002D3A81" w:rsidRDefault="008C674A" w:rsidP="00CE2314">
      <w:pPr>
        <w:autoSpaceDE w:val="0"/>
        <w:spacing w:line="276" w:lineRule="auto"/>
        <w:ind w:left="-284" w:right="-142"/>
        <w:jc w:val="both"/>
        <w:rPr>
          <w:sz w:val="28"/>
          <w:szCs w:val="28"/>
        </w:rPr>
      </w:pPr>
      <w:r w:rsidRPr="002D3A81">
        <w:rPr>
          <w:sz w:val="28"/>
          <w:szCs w:val="28"/>
        </w:rPr>
        <w:t>6.</w:t>
      </w:r>
      <w:r w:rsidR="009174A4" w:rsidRPr="002D3A81">
        <w:rPr>
          <w:sz w:val="28"/>
          <w:szCs w:val="28"/>
        </w:rPr>
        <w:t>2</w:t>
      </w:r>
      <w:r w:rsidRPr="002D3A81">
        <w:rPr>
          <w:sz w:val="28"/>
          <w:szCs w:val="28"/>
        </w:rPr>
        <w:t xml:space="preserve">. Качество и комплектность изданий должны соответствовать условиям, принятым для данного вида продукции. В случае доставки изданий, не отвечающим этим требованиям </w:t>
      </w:r>
      <w:r w:rsidR="00A45141" w:rsidRPr="002D3A81">
        <w:rPr>
          <w:sz w:val="28"/>
          <w:szCs w:val="28"/>
        </w:rPr>
        <w:t>Заказчик</w:t>
      </w:r>
      <w:r w:rsidRPr="002D3A81">
        <w:rPr>
          <w:sz w:val="28"/>
          <w:szCs w:val="28"/>
        </w:rPr>
        <w:t xml:space="preserve"> оставляет за собой право истребования изданий соответствующего качества и надежности.</w:t>
      </w:r>
    </w:p>
    <w:p w:rsidR="00CE2314" w:rsidRPr="002D3A81" w:rsidRDefault="008C674A" w:rsidP="00CE2314">
      <w:pPr>
        <w:autoSpaceDE w:val="0"/>
        <w:spacing w:line="276" w:lineRule="auto"/>
        <w:ind w:left="-284" w:right="-142"/>
        <w:jc w:val="both"/>
        <w:rPr>
          <w:sz w:val="28"/>
          <w:szCs w:val="28"/>
        </w:rPr>
      </w:pPr>
      <w:r w:rsidRPr="002D3A81">
        <w:rPr>
          <w:sz w:val="28"/>
          <w:szCs w:val="28"/>
        </w:rPr>
        <w:t>6.</w:t>
      </w:r>
      <w:r w:rsidR="009174A4" w:rsidRPr="002D3A81">
        <w:rPr>
          <w:sz w:val="28"/>
          <w:szCs w:val="28"/>
        </w:rPr>
        <w:t>3</w:t>
      </w:r>
      <w:r w:rsidR="002548F7" w:rsidRPr="002D3A81">
        <w:rPr>
          <w:sz w:val="28"/>
          <w:szCs w:val="28"/>
        </w:rPr>
        <w:t>.</w:t>
      </w:r>
      <w:r w:rsidRPr="002D3A81">
        <w:rPr>
          <w:sz w:val="28"/>
          <w:szCs w:val="28"/>
        </w:rPr>
        <w:t xml:space="preserve"> Доставленные издания должны быть осмотрены </w:t>
      </w:r>
      <w:r w:rsidR="00406A08" w:rsidRPr="002D3A81">
        <w:rPr>
          <w:sz w:val="28"/>
          <w:szCs w:val="28"/>
        </w:rPr>
        <w:t>Заказчик</w:t>
      </w:r>
      <w:r w:rsidRPr="002D3A81">
        <w:rPr>
          <w:sz w:val="28"/>
          <w:szCs w:val="28"/>
        </w:rPr>
        <w:t>ом до подписания накладной.</w:t>
      </w:r>
      <w:r w:rsidR="00CE2314" w:rsidRPr="002D3A81">
        <w:rPr>
          <w:color w:val="000000"/>
          <w:spacing w:val="-6"/>
          <w:sz w:val="28"/>
          <w:szCs w:val="28"/>
        </w:rPr>
        <w:t xml:space="preserve"> Заказчик производит экспертизу оказанных по Контракту услуг собственными силами и средствами либо с привлечением экспертной организации. В случаях, предусмотренных действующим законодательством Заказчик обязан привлечь экспертную организацию (эксперта) для проведения экспертизы оказанных услуг.</w:t>
      </w:r>
    </w:p>
    <w:p w:rsidR="008C674A" w:rsidRPr="002D3A81" w:rsidRDefault="008C674A" w:rsidP="00343B9F">
      <w:pPr>
        <w:autoSpaceDE w:val="0"/>
        <w:spacing w:line="276" w:lineRule="auto"/>
        <w:ind w:left="-284" w:right="-142"/>
        <w:jc w:val="both"/>
        <w:rPr>
          <w:sz w:val="28"/>
          <w:szCs w:val="28"/>
        </w:rPr>
      </w:pPr>
      <w:r w:rsidRPr="002D3A81">
        <w:rPr>
          <w:sz w:val="28"/>
          <w:szCs w:val="28"/>
        </w:rPr>
        <w:t>6.</w:t>
      </w:r>
      <w:r w:rsidR="009174A4" w:rsidRPr="002D3A81">
        <w:rPr>
          <w:sz w:val="28"/>
          <w:szCs w:val="28"/>
        </w:rPr>
        <w:t>4</w:t>
      </w:r>
      <w:r w:rsidRPr="002D3A81">
        <w:rPr>
          <w:sz w:val="28"/>
          <w:szCs w:val="28"/>
        </w:rPr>
        <w:t xml:space="preserve">. В случае выявления несоответствия доставленных изданий условиям настоящего Контракта, </w:t>
      </w:r>
      <w:r w:rsidR="00406A08" w:rsidRPr="002D3A81">
        <w:rPr>
          <w:sz w:val="28"/>
          <w:szCs w:val="28"/>
        </w:rPr>
        <w:t>Заказчик</w:t>
      </w:r>
      <w:r w:rsidRPr="002D3A81">
        <w:rPr>
          <w:sz w:val="28"/>
          <w:szCs w:val="28"/>
        </w:rPr>
        <w:t xml:space="preserve"> незамедлительно уведомляет об этом Исполнителя, составляет Акт о выявленных недостатках изданий и направляет его Исполнителю.       </w:t>
      </w:r>
    </w:p>
    <w:p w:rsidR="008C674A" w:rsidRPr="002D3A81" w:rsidRDefault="008C674A" w:rsidP="00343B9F">
      <w:pPr>
        <w:autoSpaceDE w:val="0"/>
        <w:spacing w:line="276" w:lineRule="auto"/>
        <w:ind w:left="-284" w:right="-142"/>
        <w:jc w:val="both"/>
        <w:rPr>
          <w:sz w:val="28"/>
          <w:szCs w:val="28"/>
        </w:rPr>
      </w:pPr>
      <w:r w:rsidRPr="002D3A81">
        <w:rPr>
          <w:sz w:val="28"/>
          <w:szCs w:val="28"/>
        </w:rPr>
        <w:t>6.</w:t>
      </w:r>
      <w:r w:rsidR="009174A4" w:rsidRPr="002D3A81">
        <w:rPr>
          <w:sz w:val="28"/>
          <w:szCs w:val="28"/>
        </w:rPr>
        <w:t>5</w:t>
      </w:r>
      <w:r w:rsidRPr="002D3A81">
        <w:rPr>
          <w:sz w:val="28"/>
          <w:szCs w:val="28"/>
        </w:rPr>
        <w:t>. Исполнитель обязуется устранить недостатки или заменить издания ненадлежащего качества в течение 3 (трех) дней от даты доставки изданий за свой счет.</w:t>
      </w:r>
    </w:p>
    <w:p w:rsidR="008C674A" w:rsidRPr="002D3A81" w:rsidRDefault="008C674A" w:rsidP="00343B9F">
      <w:pPr>
        <w:autoSpaceDE w:val="0"/>
        <w:spacing w:line="276" w:lineRule="auto"/>
        <w:ind w:left="-284" w:right="-142"/>
        <w:jc w:val="both"/>
        <w:rPr>
          <w:sz w:val="28"/>
          <w:szCs w:val="28"/>
          <w:lang w:eastAsia="ar-SA"/>
        </w:rPr>
      </w:pPr>
      <w:r w:rsidRPr="002D3A81">
        <w:rPr>
          <w:sz w:val="28"/>
          <w:szCs w:val="28"/>
          <w:lang w:eastAsia="ar-SA"/>
        </w:rPr>
        <w:t>6.</w:t>
      </w:r>
      <w:r w:rsidR="009174A4" w:rsidRPr="002D3A81">
        <w:rPr>
          <w:sz w:val="28"/>
          <w:szCs w:val="28"/>
          <w:lang w:eastAsia="ar-SA"/>
        </w:rPr>
        <w:t>6</w:t>
      </w:r>
      <w:r w:rsidRPr="002D3A81">
        <w:rPr>
          <w:sz w:val="28"/>
          <w:szCs w:val="28"/>
          <w:lang w:eastAsia="ar-SA"/>
        </w:rPr>
        <w:t>. Некачественные (некомплектные) издания считаются не доставленными.</w:t>
      </w:r>
    </w:p>
    <w:p w:rsidR="00CE2314" w:rsidRPr="002D3A81" w:rsidRDefault="00CE2314" w:rsidP="00343B9F">
      <w:pPr>
        <w:pStyle w:val="a6"/>
        <w:tabs>
          <w:tab w:val="left" w:pos="567"/>
          <w:tab w:val="left" w:pos="1134"/>
        </w:tabs>
        <w:spacing w:before="0" w:line="276" w:lineRule="auto"/>
        <w:ind w:left="-284" w:right="-142" w:firstLine="0"/>
        <w:jc w:val="center"/>
        <w:rPr>
          <w:rFonts w:eastAsia="Times New Roman"/>
          <w:b/>
          <w:sz w:val="28"/>
          <w:szCs w:val="28"/>
          <w:lang w:eastAsia="ar-SA"/>
        </w:rPr>
      </w:pPr>
    </w:p>
    <w:p w:rsidR="008373E5" w:rsidRPr="002D3A81" w:rsidRDefault="008373E5" w:rsidP="008373E5">
      <w:pPr>
        <w:autoSpaceDE w:val="0"/>
        <w:spacing w:line="276" w:lineRule="auto"/>
        <w:ind w:left="-284" w:right="-142"/>
        <w:jc w:val="center"/>
        <w:rPr>
          <w:b/>
          <w:sz w:val="28"/>
          <w:szCs w:val="28"/>
          <w:lang w:eastAsia="ar-SA"/>
        </w:rPr>
      </w:pPr>
      <w:r w:rsidRPr="002D3A81">
        <w:rPr>
          <w:b/>
          <w:bCs/>
          <w:sz w:val="28"/>
          <w:szCs w:val="28"/>
        </w:rPr>
        <w:t>7. Ответственность сторон</w:t>
      </w:r>
    </w:p>
    <w:p w:rsidR="00F91501" w:rsidRPr="002D3A81" w:rsidRDefault="00F91501" w:rsidP="00F91501">
      <w:pPr>
        <w:tabs>
          <w:tab w:val="left" w:pos="993"/>
          <w:tab w:val="left" w:pos="1418"/>
          <w:tab w:val="num" w:pos="1785"/>
        </w:tabs>
        <w:ind w:firstLine="709"/>
        <w:jc w:val="both"/>
        <w:rPr>
          <w:sz w:val="28"/>
          <w:szCs w:val="28"/>
        </w:rPr>
      </w:pPr>
      <w:r w:rsidRPr="002D3A81">
        <w:rPr>
          <w:sz w:val="28"/>
          <w:szCs w:val="28"/>
        </w:rPr>
        <w:t xml:space="preserve">7.1. </w:t>
      </w:r>
      <w:r w:rsidRPr="002D3A81">
        <w:rPr>
          <w:color w:val="000000"/>
          <w:sz w:val="28"/>
          <w:szCs w:val="28"/>
        </w:rPr>
        <w:t xml:space="preserve">Неустойка по Контракту выплачивается только на основании обоснованного письменного требования Стороны. </w:t>
      </w:r>
      <w:r w:rsidRPr="002D3A81">
        <w:rPr>
          <w:sz w:val="28"/>
          <w:szCs w:val="28"/>
        </w:rPr>
        <w:t xml:space="preserve">Общая сумма начисленной </w:t>
      </w:r>
      <w:r w:rsidRPr="002D3A81">
        <w:rPr>
          <w:sz w:val="28"/>
          <w:szCs w:val="28"/>
        </w:rPr>
        <w:lastRenderedPageBreak/>
        <w:t>неустойки (штрафов, пени) за неисполнение или ненадлежащее исполнение Поставщиком либо ненадлежащее исполнение Заказчиком обязательств, предусмотренных Контрактом, не может превышать цену Контракта.</w:t>
      </w:r>
    </w:p>
    <w:p w:rsidR="00F91501" w:rsidRPr="002D3A81" w:rsidRDefault="00F91501" w:rsidP="00F91501">
      <w:pPr>
        <w:ind w:firstLine="708"/>
        <w:jc w:val="both"/>
        <w:rPr>
          <w:sz w:val="28"/>
          <w:szCs w:val="28"/>
        </w:rPr>
      </w:pPr>
      <w:r w:rsidRPr="002D3A81">
        <w:rPr>
          <w:sz w:val="28"/>
          <w:szCs w:val="28"/>
        </w:rPr>
        <w:t>7.2.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F91501" w:rsidRPr="002D3A81" w:rsidRDefault="00F91501" w:rsidP="00F91501">
      <w:pPr>
        <w:ind w:firstLine="708"/>
        <w:jc w:val="both"/>
        <w:rPr>
          <w:sz w:val="28"/>
          <w:szCs w:val="28"/>
        </w:rPr>
      </w:pPr>
      <w:r w:rsidRPr="002D3A81">
        <w:rPr>
          <w:sz w:val="28"/>
          <w:szCs w:val="28"/>
        </w:rPr>
        <w:t>7.3. За каждый факт неисполнения Заказчиком обязательств, предусмотренных Контрактом, за исключением просрочки исполнения обязательств Поставщик вправе взыскать с Заказчика штраф в размере____</w:t>
      </w:r>
      <w:r w:rsidRPr="002D3A81">
        <w:rPr>
          <w:sz w:val="28"/>
          <w:szCs w:val="28"/>
          <w:vertAlign w:val="superscript"/>
        </w:rPr>
        <w:footnoteReference w:id="2"/>
      </w:r>
      <w:r w:rsidRPr="002D3A81">
        <w:rPr>
          <w:sz w:val="28"/>
          <w:szCs w:val="28"/>
        </w:rPr>
        <w:t>.</w:t>
      </w:r>
    </w:p>
    <w:p w:rsidR="00F91501" w:rsidRPr="002D3A81" w:rsidRDefault="00F91501" w:rsidP="00F91501">
      <w:pPr>
        <w:ind w:firstLine="720"/>
        <w:jc w:val="both"/>
        <w:rPr>
          <w:sz w:val="28"/>
          <w:szCs w:val="28"/>
        </w:rPr>
      </w:pPr>
      <w:r w:rsidRPr="002D3A81">
        <w:rPr>
          <w:sz w:val="28"/>
          <w:szCs w:val="28"/>
        </w:rPr>
        <w:t>7.4. В случае просрочки исполнения Поставщиком обязательств, предусмотренных контрактом (в том числе гарантийного обязательства),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F91501" w:rsidRPr="002D3A81" w:rsidRDefault="00F91501" w:rsidP="00F91501">
      <w:pPr>
        <w:jc w:val="both"/>
        <w:rPr>
          <w:sz w:val="28"/>
          <w:szCs w:val="28"/>
        </w:rPr>
      </w:pPr>
      <w:r w:rsidRPr="002D3A81">
        <w:rPr>
          <w:sz w:val="28"/>
          <w:szCs w:val="28"/>
        </w:rPr>
        <w:t xml:space="preserve">          7.5. Уплата неустоек (штрафов, пеней) осуществляется Поставщиком в течение 10 календарных дней с момента получения требования об уплате неустоек (штрафов, пеней) по следующим реквизитам:</w:t>
      </w:r>
    </w:p>
    <w:p w:rsidR="00F91501" w:rsidRPr="002D3A81" w:rsidRDefault="00F91501" w:rsidP="00F91501">
      <w:pPr>
        <w:jc w:val="both"/>
        <w:rPr>
          <w:sz w:val="28"/>
          <w:szCs w:val="28"/>
        </w:rPr>
      </w:pPr>
      <w:r w:rsidRPr="002D3A81">
        <w:rPr>
          <w:sz w:val="28"/>
          <w:szCs w:val="28"/>
        </w:rPr>
        <w:t xml:space="preserve">Получатель: </w:t>
      </w:r>
    </w:p>
    <w:p w:rsidR="00F91501" w:rsidRPr="002D3A81" w:rsidRDefault="00F91501" w:rsidP="00F91501">
      <w:pPr>
        <w:jc w:val="both"/>
        <w:rPr>
          <w:sz w:val="28"/>
          <w:szCs w:val="28"/>
        </w:rPr>
      </w:pPr>
      <w:r w:rsidRPr="002D3A81">
        <w:rPr>
          <w:sz w:val="28"/>
          <w:szCs w:val="28"/>
        </w:rPr>
        <w:t>ИНН  ______________ КПП _____________,</w:t>
      </w:r>
    </w:p>
    <w:p w:rsidR="00F91501" w:rsidRPr="002D3A81" w:rsidRDefault="00F91501" w:rsidP="00F91501">
      <w:pPr>
        <w:jc w:val="both"/>
        <w:rPr>
          <w:sz w:val="28"/>
          <w:szCs w:val="28"/>
        </w:rPr>
      </w:pPr>
      <w:r w:rsidRPr="002D3A81">
        <w:rPr>
          <w:sz w:val="28"/>
          <w:szCs w:val="28"/>
        </w:rPr>
        <w:t>_________________________________________ л/сч ______________</w:t>
      </w:r>
    </w:p>
    <w:p w:rsidR="00F91501" w:rsidRPr="002D3A81" w:rsidRDefault="00F91501" w:rsidP="00F91501">
      <w:pPr>
        <w:jc w:val="both"/>
        <w:rPr>
          <w:sz w:val="28"/>
          <w:szCs w:val="28"/>
        </w:rPr>
      </w:pPr>
      <w:r w:rsidRPr="002D3A81">
        <w:rPr>
          <w:sz w:val="28"/>
          <w:szCs w:val="28"/>
        </w:rPr>
        <w:t>банк  ________________</w:t>
      </w:r>
    </w:p>
    <w:p w:rsidR="00F91501" w:rsidRPr="002D3A81" w:rsidRDefault="00F91501" w:rsidP="00F91501">
      <w:pPr>
        <w:jc w:val="both"/>
        <w:rPr>
          <w:sz w:val="28"/>
          <w:szCs w:val="28"/>
        </w:rPr>
      </w:pPr>
      <w:r w:rsidRPr="002D3A81">
        <w:rPr>
          <w:sz w:val="28"/>
          <w:szCs w:val="28"/>
        </w:rPr>
        <w:t>ОКАТО _________________</w:t>
      </w:r>
    </w:p>
    <w:p w:rsidR="00F91501" w:rsidRPr="002D3A81" w:rsidRDefault="00F91501" w:rsidP="00F91501">
      <w:pPr>
        <w:jc w:val="both"/>
        <w:rPr>
          <w:sz w:val="28"/>
          <w:szCs w:val="28"/>
        </w:rPr>
      </w:pPr>
      <w:r w:rsidRPr="002D3A81">
        <w:rPr>
          <w:sz w:val="28"/>
          <w:szCs w:val="28"/>
        </w:rPr>
        <w:t xml:space="preserve">БИК ____________р/ сч _________________________, </w:t>
      </w:r>
    </w:p>
    <w:p w:rsidR="00F91501" w:rsidRPr="002D3A81" w:rsidRDefault="00F91501" w:rsidP="00F91501">
      <w:pPr>
        <w:jc w:val="both"/>
        <w:rPr>
          <w:sz w:val="28"/>
          <w:szCs w:val="28"/>
        </w:rPr>
      </w:pPr>
      <w:r w:rsidRPr="002D3A81">
        <w:rPr>
          <w:sz w:val="28"/>
          <w:szCs w:val="28"/>
        </w:rPr>
        <w:t xml:space="preserve">код администратора дохода:  </w:t>
      </w:r>
      <w:r w:rsidRPr="002D3A81">
        <w:rPr>
          <w:sz w:val="28"/>
          <w:szCs w:val="28"/>
        </w:rPr>
        <w:tab/>
      </w:r>
    </w:p>
    <w:p w:rsidR="00F91501" w:rsidRPr="002D3A81" w:rsidRDefault="00F91501" w:rsidP="00F91501">
      <w:pPr>
        <w:jc w:val="both"/>
        <w:rPr>
          <w:sz w:val="28"/>
          <w:szCs w:val="28"/>
        </w:rPr>
      </w:pPr>
      <w:r w:rsidRPr="002D3A81">
        <w:rPr>
          <w:sz w:val="28"/>
          <w:szCs w:val="28"/>
        </w:rPr>
        <w:t>_____________________- прочие поступления от денежных взысканий (штрафов) и иных сумм в возмещение ущерба, зачисляемые в бюджеты субъектов Российской Федерации.</w:t>
      </w:r>
    </w:p>
    <w:p w:rsidR="00F91501" w:rsidRPr="002D3A81" w:rsidRDefault="00F91501" w:rsidP="00F91501">
      <w:pPr>
        <w:ind w:firstLine="720"/>
        <w:jc w:val="both"/>
        <w:rPr>
          <w:sz w:val="28"/>
          <w:szCs w:val="28"/>
        </w:rPr>
      </w:pPr>
      <w:r w:rsidRPr="002D3A81">
        <w:rPr>
          <w:sz w:val="28"/>
          <w:szCs w:val="28"/>
        </w:rPr>
        <w:t>Пеня начисляется за каждый день просрочки исполнения Поставщиком обязательства, предусмотренного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w:t>
      </w:r>
    </w:p>
    <w:p w:rsidR="00F91501" w:rsidRPr="002D3A81" w:rsidRDefault="00F91501" w:rsidP="00F91501">
      <w:pPr>
        <w:ind w:firstLine="720"/>
        <w:jc w:val="both"/>
        <w:rPr>
          <w:spacing w:val="-6"/>
          <w:sz w:val="28"/>
          <w:szCs w:val="28"/>
        </w:rPr>
      </w:pPr>
      <w:r w:rsidRPr="002D3A81">
        <w:rPr>
          <w:spacing w:val="-6"/>
          <w:sz w:val="28"/>
          <w:szCs w:val="28"/>
        </w:rPr>
        <w:lastRenderedPageBreak/>
        <w:t>7.6. 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Поставщик выплачивает Заказчику штраф в размере (за исключением случаев, указанных в  п. 8.7 – 8.9  настоящего Контракта) _______</w:t>
      </w:r>
      <w:r w:rsidRPr="002D3A81">
        <w:rPr>
          <w:spacing w:val="-6"/>
          <w:sz w:val="28"/>
          <w:szCs w:val="28"/>
          <w:vertAlign w:val="superscript"/>
        </w:rPr>
        <w:footnoteReference w:id="3"/>
      </w:r>
      <w:r w:rsidRPr="002D3A81">
        <w:rPr>
          <w:spacing w:val="-6"/>
          <w:sz w:val="28"/>
          <w:szCs w:val="28"/>
        </w:rPr>
        <w:t>.</w:t>
      </w:r>
    </w:p>
    <w:p w:rsidR="00F91501" w:rsidRPr="002D3A81" w:rsidRDefault="00F91501" w:rsidP="00F91501">
      <w:pPr>
        <w:ind w:firstLine="720"/>
        <w:jc w:val="both"/>
        <w:rPr>
          <w:sz w:val="28"/>
          <w:szCs w:val="28"/>
        </w:rPr>
      </w:pPr>
      <w:r w:rsidRPr="002D3A81">
        <w:rPr>
          <w:sz w:val="28"/>
          <w:szCs w:val="28"/>
        </w:rPr>
        <w:t>7.7. 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(далее – Закон № ФЗ-44), за исключением просрочки исполнения обязательств (в том числе гарантийного обязательства), предусмотренных Контрактом, Поставщик уплачивает Заказчику штраф в размере______</w:t>
      </w:r>
      <w:r w:rsidRPr="002D3A81">
        <w:rPr>
          <w:sz w:val="28"/>
          <w:szCs w:val="28"/>
          <w:vertAlign w:val="superscript"/>
        </w:rPr>
        <w:footnoteReference w:id="4"/>
      </w:r>
      <w:r w:rsidRPr="002D3A81">
        <w:rPr>
          <w:sz w:val="28"/>
          <w:szCs w:val="28"/>
        </w:rPr>
        <w:t>.</w:t>
      </w:r>
    </w:p>
    <w:p w:rsidR="00F91501" w:rsidRPr="002D3A81" w:rsidRDefault="00F91501" w:rsidP="00F91501">
      <w:pPr>
        <w:ind w:firstLine="720"/>
        <w:jc w:val="both"/>
        <w:rPr>
          <w:sz w:val="28"/>
          <w:szCs w:val="28"/>
        </w:rPr>
      </w:pPr>
      <w:r w:rsidRPr="002D3A81">
        <w:rPr>
          <w:sz w:val="28"/>
          <w:szCs w:val="28"/>
        </w:rPr>
        <w:t>7.8. 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Законом № 44-ФЗ), предложившим наиболее высокую цену за право заключения Контракта, за исключением просрочки исполнения обязательств (в том числе гарантийного обязательства), предусмотренных Контрактом, Поставщик уплачивает Заказчику штраф в размере_____</w:t>
      </w:r>
      <w:r w:rsidRPr="002D3A81">
        <w:rPr>
          <w:sz w:val="28"/>
          <w:szCs w:val="28"/>
          <w:vertAlign w:val="superscript"/>
        </w:rPr>
        <w:footnoteReference w:id="5"/>
      </w:r>
      <w:r w:rsidRPr="002D3A81">
        <w:rPr>
          <w:sz w:val="28"/>
          <w:szCs w:val="28"/>
        </w:rPr>
        <w:t>.</w:t>
      </w:r>
    </w:p>
    <w:p w:rsidR="00F91501" w:rsidRPr="002D3A81" w:rsidRDefault="00F91501" w:rsidP="00F91501">
      <w:pPr>
        <w:ind w:firstLine="720"/>
        <w:jc w:val="both"/>
        <w:rPr>
          <w:spacing w:val="-6"/>
          <w:sz w:val="28"/>
          <w:szCs w:val="28"/>
        </w:rPr>
      </w:pPr>
      <w:r w:rsidRPr="002D3A81">
        <w:rPr>
          <w:spacing w:val="-6"/>
          <w:sz w:val="28"/>
          <w:szCs w:val="28"/>
        </w:rPr>
        <w:t>7.9.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Поставщик уплачивает Заказчику штраф в размере_____</w:t>
      </w:r>
      <w:r w:rsidRPr="002D3A81">
        <w:rPr>
          <w:spacing w:val="-6"/>
          <w:sz w:val="28"/>
          <w:szCs w:val="28"/>
          <w:vertAlign w:val="superscript"/>
        </w:rPr>
        <w:footnoteReference w:id="6"/>
      </w:r>
      <w:r w:rsidRPr="002D3A81">
        <w:rPr>
          <w:spacing w:val="-6"/>
          <w:sz w:val="28"/>
          <w:szCs w:val="28"/>
        </w:rPr>
        <w:t>.</w:t>
      </w:r>
    </w:p>
    <w:p w:rsidR="00F91501" w:rsidRPr="002D3A81" w:rsidRDefault="00F91501" w:rsidP="00F91501">
      <w:pPr>
        <w:ind w:firstLine="709"/>
        <w:jc w:val="both"/>
        <w:rPr>
          <w:sz w:val="28"/>
          <w:szCs w:val="28"/>
        </w:rPr>
      </w:pPr>
      <w:r w:rsidRPr="002D3A81">
        <w:rPr>
          <w:sz w:val="28"/>
          <w:szCs w:val="28"/>
        </w:rPr>
        <w:t xml:space="preserve">7.10. За неисполнение условия о привлечении к исполнению Контракта соисполнителей из числа субъектов малого предпринимательства, социально </w:t>
      </w:r>
      <w:r w:rsidRPr="002D3A81">
        <w:rPr>
          <w:sz w:val="28"/>
          <w:szCs w:val="28"/>
        </w:rPr>
        <w:lastRenderedPageBreak/>
        <w:t>ориентированных некоммерческих организаций</w:t>
      </w:r>
      <w:r w:rsidRPr="002D3A81">
        <w:rPr>
          <w:sz w:val="28"/>
          <w:szCs w:val="28"/>
          <w:vertAlign w:val="superscript"/>
        </w:rPr>
        <w:footnoteReference w:id="7"/>
      </w:r>
      <w:r w:rsidRPr="002D3A81">
        <w:rPr>
          <w:sz w:val="28"/>
          <w:szCs w:val="28"/>
        </w:rPr>
        <w:t xml:space="preserve"> Поставщик несет ответственность в виде штрафа, устанавливаемого в размере 5 процентов  объема такого привлечения, установленного Контрактом.</w:t>
      </w:r>
    </w:p>
    <w:p w:rsidR="00F91501" w:rsidRPr="002D3A81" w:rsidRDefault="00F91501" w:rsidP="00F91501">
      <w:pPr>
        <w:ind w:firstLine="709"/>
        <w:jc w:val="both"/>
        <w:rPr>
          <w:sz w:val="28"/>
          <w:szCs w:val="28"/>
        </w:rPr>
      </w:pPr>
      <w:r w:rsidRPr="002D3A81">
        <w:rPr>
          <w:sz w:val="28"/>
          <w:szCs w:val="28"/>
        </w:rPr>
        <w:t>7.11. В случае неисполнения или ненадлежащего исполнения Поставщиком обязательств, предусмотренных Контрактом, Заказчик вправе произвести  оплату по Контракту за вычетом соответствующего размера неустойки (штрафа, пени). Исполнение обязательства Поставщика по перечислению неустойки (штрафа, пени) в доход бюджетов бюджетной системы Российской Федерации в данном случае возлагается на Заказчика и осуществляется последним на основании платежного документа с указанием Поставщика, за которого осуществляется перечисление неустойки (штрафа, пени) в доход соответствующего бюджета.</w:t>
      </w:r>
    </w:p>
    <w:p w:rsidR="00F91501" w:rsidRPr="002D3A81" w:rsidRDefault="00F91501" w:rsidP="00F91501">
      <w:pPr>
        <w:ind w:firstLine="709"/>
        <w:contextualSpacing/>
        <w:jc w:val="both"/>
        <w:rPr>
          <w:rFonts w:eastAsia="Arial Unicode MS"/>
          <w:color w:val="000000"/>
          <w:sz w:val="28"/>
          <w:szCs w:val="28"/>
        </w:rPr>
      </w:pPr>
      <w:r w:rsidRPr="002D3A81">
        <w:rPr>
          <w:rFonts w:eastAsia="Arial Unicode MS"/>
          <w:color w:val="000000"/>
          <w:sz w:val="28"/>
          <w:szCs w:val="28"/>
        </w:rPr>
        <w:t>7.12.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F91501" w:rsidRPr="002D3A81" w:rsidRDefault="00F91501" w:rsidP="00F91501">
      <w:pPr>
        <w:ind w:firstLine="709"/>
        <w:jc w:val="both"/>
        <w:rPr>
          <w:rFonts w:eastAsia="Arial Unicode MS"/>
          <w:color w:val="000000"/>
          <w:sz w:val="28"/>
          <w:szCs w:val="28"/>
        </w:rPr>
      </w:pPr>
      <w:r w:rsidRPr="002D3A81">
        <w:rPr>
          <w:rFonts w:eastAsia="Arial Unicode MS"/>
          <w:color w:val="000000"/>
          <w:sz w:val="28"/>
          <w:szCs w:val="28"/>
        </w:rPr>
        <w:t>7.13. Применение неустоек (штрафов, пеней) не освобождает Стороны от выполнения принятых ими обязательств и устранения выявленных недостатков оказанных услуг.</w:t>
      </w:r>
    </w:p>
    <w:p w:rsidR="00F91501" w:rsidRPr="002D3A81" w:rsidRDefault="00F91501" w:rsidP="00F91501">
      <w:pPr>
        <w:ind w:firstLine="709"/>
        <w:jc w:val="both"/>
        <w:rPr>
          <w:rFonts w:eastAsia="Arial Unicode MS"/>
          <w:color w:val="000000"/>
          <w:sz w:val="28"/>
          <w:szCs w:val="28"/>
        </w:rPr>
      </w:pPr>
      <w:r w:rsidRPr="002D3A81">
        <w:rPr>
          <w:rFonts w:eastAsia="Arial Unicode MS"/>
          <w:color w:val="000000"/>
          <w:sz w:val="28"/>
          <w:szCs w:val="28"/>
        </w:rPr>
        <w:t>7.14. При расторжении Контракта в связи с односторонним отказом одной из Сторон от исполнения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7C5207" w:rsidRPr="002D3A81" w:rsidRDefault="00CA2BEA" w:rsidP="007C5207">
      <w:pPr>
        <w:shd w:val="clear" w:color="auto" w:fill="FFFFFF"/>
        <w:spacing w:before="317"/>
        <w:jc w:val="center"/>
        <w:rPr>
          <w:b/>
          <w:bCs/>
          <w:color w:val="000000"/>
          <w:sz w:val="28"/>
          <w:szCs w:val="28"/>
        </w:rPr>
      </w:pPr>
      <w:r w:rsidRPr="002D3A81">
        <w:rPr>
          <w:b/>
          <w:bCs/>
          <w:color w:val="000000"/>
          <w:spacing w:val="-1"/>
          <w:sz w:val="28"/>
          <w:szCs w:val="28"/>
        </w:rPr>
        <w:t>8</w:t>
      </w:r>
      <w:r w:rsidR="008373E5" w:rsidRPr="002D3A81">
        <w:rPr>
          <w:b/>
          <w:bCs/>
          <w:color w:val="000000"/>
          <w:spacing w:val="-1"/>
          <w:sz w:val="28"/>
          <w:szCs w:val="28"/>
        </w:rPr>
        <w:t xml:space="preserve">. </w:t>
      </w:r>
      <w:r w:rsidR="007C5207" w:rsidRPr="002D3A81">
        <w:rPr>
          <w:b/>
          <w:bCs/>
          <w:color w:val="000000"/>
          <w:spacing w:val="-1"/>
          <w:sz w:val="28"/>
          <w:szCs w:val="28"/>
        </w:rPr>
        <w:t xml:space="preserve"> </w:t>
      </w:r>
      <w:r w:rsidR="007C5207" w:rsidRPr="002D3A81">
        <w:rPr>
          <w:b/>
          <w:bCs/>
          <w:color w:val="000000"/>
          <w:sz w:val="28"/>
          <w:szCs w:val="28"/>
        </w:rPr>
        <w:t>Обеспечение исполнения контракта</w:t>
      </w:r>
      <w:r w:rsidR="007C5207" w:rsidRPr="002D3A81">
        <w:rPr>
          <w:b/>
          <w:bCs/>
          <w:color w:val="000000"/>
          <w:sz w:val="28"/>
          <w:szCs w:val="28"/>
          <w:vertAlign w:val="superscript"/>
        </w:rPr>
        <w:footnoteReference w:id="8"/>
      </w:r>
    </w:p>
    <w:p w:rsidR="002D3A81" w:rsidRDefault="007C5207" w:rsidP="002D3A81">
      <w:pPr>
        <w:spacing w:line="276" w:lineRule="auto"/>
        <w:ind w:firstLine="567"/>
        <w:jc w:val="both"/>
        <w:rPr>
          <w:color w:val="000000"/>
          <w:sz w:val="28"/>
          <w:szCs w:val="28"/>
        </w:rPr>
      </w:pPr>
      <w:r w:rsidRPr="002D3A81">
        <w:rPr>
          <w:sz w:val="28"/>
          <w:szCs w:val="28"/>
        </w:rPr>
        <w:t>8.1. В целях обеспечения исполнения обязательств по Контракту Исполнитель представляет Заказчику обеспечение исполнения Контракта в форме___________________</w:t>
      </w:r>
      <w:r w:rsidRPr="002D3A81">
        <w:rPr>
          <w:sz w:val="28"/>
          <w:szCs w:val="28"/>
          <w:vertAlign w:val="superscript"/>
        </w:rPr>
        <w:footnoteReference w:id="9"/>
      </w:r>
      <w:r w:rsidRPr="002D3A81">
        <w:rPr>
          <w:sz w:val="28"/>
          <w:szCs w:val="28"/>
        </w:rPr>
        <w:t>.</w:t>
      </w:r>
      <w:r w:rsidR="002D3A81">
        <w:rPr>
          <w:sz w:val="28"/>
          <w:szCs w:val="28"/>
        </w:rPr>
        <w:t xml:space="preserve"> </w:t>
      </w:r>
      <w:r w:rsidR="002D3A81">
        <w:rPr>
          <w:color w:val="000000"/>
          <w:sz w:val="28"/>
          <w:szCs w:val="28"/>
        </w:rPr>
        <w:t>Банковские реквизиты для перечисления Исполнителем денежных средств:</w:t>
      </w:r>
    </w:p>
    <w:p w:rsidR="002D3A81" w:rsidRPr="00FF0064" w:rsidRDefault="002D3A81" w:rsidP="002D3A81">
      <w:pPr>
        <w:spacing w:line="276" w:lineRule="auto"/>
        <w:ind w:firstLine="567"/>
        <w:jc w:val="center"/>
        <w:rPr>
          <w:color w:val="000000"/>
          <w:sz w:val="28"/>
          <w:szCs w:val="28"/>
          <w:vertAlign w:val="superscript"/>
        </w:rPr>
      </w:pPr>
      <w:r w:rsidRPr="00FF0064">
        <w:rPr>
          <w:color w:val="000000"/>
          <w:vertAlign w:val="superscript"/>
        </w:rPr>
        <w:t>(в случае выбора данного способа обеспечения исполнения обязательств по Контракту)</w:t>
      </w:r>
    </w:p>
    <w:p w:rsidR="007C5207" w:rsidRPr="002D3A81" w:rsidRDefault="002D3A81" w:rsidP="002D3A81">
      <w:pPr>
        <w:ind w:firstLine="709"/>
        <w:jc w:val="both"/>
        <w:rPr>
          <w:sz w:val="28"/>
          <w:szCs w:val="28"/>
        </w:rPr>
      </w:pPr>
      <w:r>
        <w:rPr>
          <w:color w:val="000000"/>
          <w:sz w:val="28"/>
          <w:szCs w:val="28"/>
        </w:rPr>
        <w:t>_________________________________________________________________.</w:t>
      </w:r>
    </w:p>
    <w:p w:rsidR="007C5207" w:rsidRPr="002D3A81" w:rsidRDefault="007C5207" w:rsidP="007C5207">
      <w:pPr>
        <w:ind w:firstLine="709"/>
        <w:jc w:val="both"/>
        <w:rPr>
          <w:color w:val="000000"/>
          <w:sz w:val="28"/>
          <w:szCs w:val="28"/>
        </w:rPr>
      </w:pPr>
      <w:r w:rsidRPr="002D3A81">
        <w:rPr>
          <w:color w:val="000000"/>
          <w:sz w:val="28"/>
          <w:szCs w:val="28"/>
        </w:rPr>
        <w:t xml:space="preserve">8.2. </w:t>
      </w:r>
      <w:r w:rsidRPr="002D3A81">
        <w:rPr>
          <w:sz w:val="28"/>
          <w:szCs w:val="28"/>
        </w:rPr>
        <w:t>Исполнитель</w:t>
      </w:r>
      <w:r w:rsidRPr="002D3A81">
        <w:rPr>
          <w:color w:val="000000"/>
          <w:sz w:val="28"/>
          <w:szCs w:val="28"/>
        </w:rPr>
        <w:t xml:space="preserve"> предоставляет обеспечение исполнения Контракта на сумму _________</w:t>
      </w:r>
      <w:r w:rsidRPr="002D3A81">
        <w:rPr>
          <w:rStyle w:val="af0"/>
          <w:color w:val="000000"/>
          <w:sz w:val="28"/>
          <w:szCs w:val="28"/>
        </w:rPr>
        <w:footnoteReference w:id="10"/>
      </w:r>
      <w:r w:rsidRPr="002D3A81">
        <w:rPr>
          <w:color w:val="000000"/>
          <w:sz w:val="28"/>
          <w:szCs w:val="28"/>
        </w:rPr>
        <w:t xml:space="preserve">. </w:t>
      </w:r>
    </w:p>
    <w:p w:rsidR="007C5207" w:rsidRPr="002D3A81" w:rsidRDefault="007C5207" w:rsidP="007C5207">
      <w:pPr>
        <w:ind w:firstLine="709"/>
        <w:jc w:val="both"/>
        <w:rPr>
          <w:color w:val="000000"/>
          <w:sz w:val="28"/>
          <w:szCs w:val="28"/>
        </w:rPr>
      </w:pPr>
      <w:r w:rsidRPr="002D3A81">
        <w:rPr>
          <w:color w:val="000000"/>
          <w:sz w:val="28"/>
          <w:szCs w:val="28"/>
        </w:rPr>
        <w:lastRenderedPageBreak/>
        <w:t xml:space="preserve">8.3. </w:t>
      </w:r>
      <w:r w:rsidR="002D3A81">
        <w:rPr>
          <w:color w:val="000000"/>
          <w:sz w:val="28"/>
          <w:szCs w:val="28"/>
        </w:rPr>
        <w:t>В случае выбора указанного способа обеспечения исполнения обязательств, с</w:t>
      </w:r>
      <w:r w:rsidRPr="002D3A81">
        <w:rPr>
          <w:color w:val="000000"/>
          <w:sz w:val="28"/>
          <w:szCs w:val="28"/>
        </w:rPr>
        <w:t>рок действия банковской гарантии должен превышать срок действия Контракта не менее чем на один месяц.</w:t>
      </w:r>
    </w:p>
    <w:p w:rsidR="007C5207" w:rsidRPr="002D3A81" w:rsidRDefault="007C5207" w:rsidP="007C5207">
      <w:pPr>
        <w:ind w:firstLine="709"/>
        <w:jc w:val="both"/>
        <w:rPr>
          <w:color w:val="000000"/>
          <w:sz w:val="28"/>
          <w:szCs w:val="28"/>
        </w:rPr>
      </w:pPr>
      <w:r w:rsidRPr="002D3A81">
        <w:rPr>
          <w:color w:val="000000"/>
          <w:sz w:val="28"/>
          <w:szCs w:val="28"/>
        </w:rPr>
        <w:t xml:space="preserve">8.4. Обеспечение исполнения Контракта возвращается </w:t>
      </w:r>
      <w:r w:rsidRPr="002D3A81">
        <w:rPr>
          <w:sz w:val="28"/>
          <w:szCs w:val="28"/>
        </w:rPr>
        <w:t>Исполнителю</w:t>
      </w:r>
      <w:r w:rsidRPr="002D3A81">
        <w:rPr>
          <w:color w:val="000000"/>
          <w:sz w:val="28"/>
          <w:szCs w:val="28"/>
        </w:rPr>
        <w:t xml:space="preserve"> при условии надлежащего исполнения им всех своих обязательств по Контракту в течение 10 (десяти) рабочих дней со дня получения Заказчиком соответствующего письменного требования </w:t>
      </w:r>
      <w:r w:rsidRPr="002D3A81">
        <w:rPr>
          <w:sz w:val="28"/>
          <w:szCs w:val="28"/>
        </w:rPr>
        <w:t>Исполнителя</w:t>
      </w:r>
      <w:r w:rsidRPr="002D3A81">
        <w:rPr>
          <w:color w:val="000000"/>
          <w:sz w:val="28"/>
          <w:szCs w:val="28"/>
        </w:rPr>
        <w:t xml:space="preserve">. </w:t>
      </w:r>
    </w:p>
    <w:p w:rsidR="007C5207" w:rsidRPr="002D3A81" w:rsidRDefault="007C5207" w:rsidP="007C5207">
      <w:pPr>
        <w:ind w:firstLine="709"/>
        <w:jc w:val="both"/>
        <w:rPr>
          <w:color w:val="000000"/>
          <w:sz w:val="28"/>
          <w:szCs w:val="28"/>
        </w:rPr>
      </w:pPr>
      <w:r w:rsidRPr="002D3A81">
        <w:rPr>
          <w:color w:val="000000"/>
          <w:sz w:val="28"/>
          <w:szCs w:val="28"/>
        </w:rPr>
        <w:t xml:space="preserve">8.5. В ходе исполнения Контракта </w:t>
      </w:r>
      <w:r w:rsidRPr="002D3A81">
        <w:rPr>
          <w:sz w:val="28"/>
          <w:szCs w:val="28"/>
        </w:rPr>
        <w:t>Исполнитель</w:t>
      </w:r>
      <w:r w:rsidRPr="002D3A81">
        <w:rPr>
          <w:color w:val="000000"/>
          <w:sz w:val="28"/>
          <w:szCs w:val="28"/>
        </w:rPr>
        <w:t xml:space="preserve">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7C5207" w:rsidRPr="002D3A81" w:rsidRDefault="007C5207" w:rsidP="007C5207">
      <w:pPr>
        <w:ind w:firstLine="709"/>
        <w:jc w:val="both"/>
        <w:rPr>
          <w:color w:val="000000"/>
          <w:sz w:val="28"/>
          <w:szCs w:val="28"/>
        </w:rPr>
      </w:pPr>
      <w:r w:rsidRPr="002D3A81">
        <w:rPr>
          <w:bCs/>
          <w:color w:val="000000"/>
          <w:sz w:val="28"/>
          <w:szCs w:val="28"/>
        </w:rPr>
        <w:t>8.6.</w:t>
      </w:r>
      <w:r w:rsidRPr="002D3A81">
        <w:rPr>
          <w:color w:val="000000"/>
          <w:sz w:val="28"/>
          <w:szCs w:val="28"/>
        </w:rPr>
        <w:t xml:space="preserve"> 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выполнение </w:t>
      </w:r>
      <w:r w:rsidRPr="002D3A81">
        <w:rPr>
          <w:sz w:val="28"/>
          <w:szCs w:val="28"/>
        </w:rPr>
        <w:t xml:space="preserve">Исполнителем </w:t>
      </w:r>
      <w:r w:rsidRPr="002D3A81">
        <w:rPr>
          <w:color w:val="000000"/>
          <w:sz w:val="28"/>
          <w:szCs w:val="28"/>
        </w:rPr>
        <w:t xml:space="preserve"> своих обязательств по Контракту, </w:t>
      </w:r>
      <w:r w:rsidRPr="002D3A81">
        <w:rPr>
          <w:sz w:val="28"/>
          <w:szCs w:val="28"/>
        </w:rPr>
        <w:t xml:space="preserve">Исполнитель </w:t>
      </w:r>
      <w:r w:rsidRPr="002D3A81">
        <w:rPr>
          <w:color w:val="000000"/>
          <w:sz w:val="28"/>
          <w:szCs w:val="28"/>
        </w:rPr>
        <w:t xml:space="preserve"> </w:t>
      </w:r>
      <w:r w:rsidRPr="002D3A81">
        <w:rPr>
          <w:bCs/>
          <w:color w:val="000000"/>
          <w:sz w:val="28"/>
          <w:szCs w:val="28"/>
        </w:rPr>
        <w:t>обязуется в течение в течение 10 (десяти) банковских дней предоставить Заказчику</w:t>
      </w:r>
      <w:r w:rsidRPr="002D3A81">
        <w:rPr>
          <w:color w:val="000000"/>
          <w:sz w:val="28"/>
          <w:szCs w:val="28"/>
        </w:rPr>
        <w:t xml:space="preserve"> иное (новое) надлежащее обеспечение исполнения Контракта в соответствии с условиями Контракта.</w:t>
      </w:r>
    </w:p>
    <w:p w:rsidR="007C5207" w:rsidRPr="002D3A81" w:rsidRDefault="007C5207" w:rsidP="007C5207">
      <w:pPr>
        <w:ind w:firstLine="709"/>
        <w:jc w:val="both"/>
        <w:rPr>
          <w:bCs/>
          <w:color w:val="000000"/>
          <w:sz w:val="28"/>
          <w:szCs w:val="28"/>
        </w:rPr>
      </w:pPr>
      <w:r w:rsidRPr="002D3A81">
        <w:rPr>
          <w:bCs/>
          <w:color w:val="000000"/>
          <w:sz w:val="28"/>
          <w:szCs w:val="28"/>
        </w:rPr>
        <w:t xml:space="preserve">8.7. Обеспечение исполнения Контракта обеспечивает все обязательства </w:t>
      </w:r>
      <w:r w:rsidRPr="002D3A81">
        <w:rPr>
          <w:sz w:val="28"/>
          <w:szCs w:val="28"/>
        </w:rPr>
        <w:t>Исполнителя</w:t>
      </w:r>
      <w:r w:rsidRPr="002D3A81">
        <w:rPr>
          <w:bCs/>
          <w:color w:val="000000"/>
          <w:sz w:val="28"/>
          <w:szCs w:val="28"/>
        </w:rPr>
        <w:t xml:space="preserve"> и распространяется, в том числе, на обязательства по возврату авансового платежа (при его наличии) в случае неисполнения обязательств по Контракту, уплате неустоек в виде штрафа, пени, предусмотренных Контрактом, а также убытков, понесенных Заказчиком в связи с неисполнением или ненадлежащим исполнением </w:t>
      </w:r>
      <w:r w:rsidRPr="002D3A81">
        <w:rPr>
          <w:sz w:val="28"/>
          <w:szCs w:val="28"/>
        </w:rPr>
        <w:t>Исполнителем</w:t>
      </w:r>
      <w:r w:rsidRPr="002D3A81">
        <w:rPr>
          <w:bCs/>
          <w:color w:val="000000"/>
          <w:sz w:val="28"/>
          <w:szCs w:val="28"/>
        </w:rPr>
        <w:t xml:space="preserve"> своих обязательств по Контракту.</w:t>
      </w:r>
    </w:p>
    <w:p w:rsidR="007C5207" w:rsidRPr="002D3A81" w:rsidRDefault="007C5207" w:rsidP="007C5207">
      <w:pPr>
        <w:ind w:firstLine="709"/>
        <w:jc w:val="both"/>
        <w:rPr>
          <w:bCs/>
          <w:color w:val="000000"/>
          <w:sz w:val="28"/>
          <w:szCs w:val="28"/>
        </w:rPr>
      </w:pPr>
      <w:r w:rsidRPr="002D3A81">
        <w:rPr>
          <w:bCs/>
          <w:color w:val="000000"/>
          <w:sz w:val="28"/>
          <w:szCs w:val="28"/>
        </w:rPr>
        <w:t xml:space="preserve">8.8. Обеспечение исполнения Контракта удерживается Заказчиком без согласия </w:t>
      </w:r>
      <w:r w:rsidRPr="002D3A81">
        <w:rPr>
          <w:sz w:val="28"/>
          <w:szCs w:val="28"/>
        </w:rPr>
        <w:t>Исполнителя</w:t>
      </w:r>
      <w:r w:rsidRPr="002D3A81">
        <w:rPr>
          <w:bCs/>
          <w:color w:val="000000"/>
          <w:sz w:val="28"/>
          <w:szCs w:val="28"/>
        </w:rPr>
        <w:t xml:space="preserve"> во внесудебном порядке в размере равном сумме неустойки по Контракту и причиненных убытков в случаях неисполнения или ненадлежащего исполнения </w:t>
      </w:r>
      <w:r w:rsidRPr="002D3A81">
        <w:rPr>
          <w:sz w:val="28"/>
          <w:szCs w:val="28"/>
        </w:rPr>
        <w:t>Исполнителем</w:t>
      </w:r>
      <w:r w:rsidRPr="002D3A81">
        <w:rPr>
          <w:bCs/>
          <w:color w:val="000000"/>
          <w:sz w:val="28"/>
          <w:szCs w:val="28"/>
        </w:rPr>
        <w:t xml:space="preserve"> своих обязательств, включая просрочку исполнения обязательств, одностороннего отказа </w:t>
      </w:r>
      <w:r w:rsidRPr="002D3A81">
        <w:rPr>
          <w:sz w:val="28"/>
          <w:szCs w:val="28"/>
        </w:rPr>
        <w:t>Исполнителя</w:t>
      </w:r>
      <w:r w:rsidRPr="002D3A81">
        <w:rPr>
          <w:bCs/>
          <w:color w:val="000000"/>
          <w:sz w:val="28"/>
          <w:szCs w:val="28"/>
        </w:rPr>
        <w:t xml:space="preserve"> от исполнения Контракта при отсутствии нарушения условий Контракта Заказчиком.</w:t>
      </w:r>
    </w:p>
    <w:p w:rsidR="007C5207" w:rsidRPr="002D3A81" w:rsidRDefault="007C5207" w:rsidP="007C5207">
      <w:pPr>
        <w:ind w:firstLine="709"/>
        <w:jc w:val="both"/>
        <w:rPr>
          <w:rFonts w:eastAsia="Arial Unicode MS"/>
          <w:color w:val="000000"/>
          <w:sz w:val="28"/>
          <w:szCs w:val="28"/>
        </w:rPr>
      </w:pPr>
    </w:p>
    <w:p w:rsidR="008373E5" w:rsidRPr="002D3A81" w:rsidRDefault="008373E5" w:rsidP="007C5207">
      <w:pPr>
        <w:shd w:val="clear" w:color="auto" w:fill="FFFFFF"/>
        <w:spacing w:before="317" w:line="276" w:lineRule="auto"/>
        <w:jc w:val="center"/>
        <w:rPr>
          <w:bCs/>
          <w:color w:val="000000"/>
          <w:sz w:val="28"/>
          <w:szCs w:val="28"/>
        </w:rPr>
      </w:pPr>
      <w:r w:rsidRPr="002D3A81">
        <w:rPr>
          <w:bCs/>
          <w:color w:val="000000"/>
          <w:sz w:val="28"/>
          <w:szCs w:val="28"/>
        </w:rPr>
        <w:t>.</w:t>
      </w:r>
    </w:p>
    <w:p w:rsidR="00D35052" w:rsidRPr="002D3A81" w:rsidRDefault="00D35052" w:rsidP="00D35052">
      <w:pPr>
        <w:spacing w:line="276" w:lineRule="auto"/>
        <w:ind w:left="-284" w:right="-142"/>
        <w:jc w:val="both"/>
        <w:rPr>
          <w:sz w:val="28"/>
          <w:szCs w:val="28"/>
          <w:lang w:eastAsia="ar-SA"/>
        </w:rPr>
      </w:pPr>
    </w:p>
    <w:p w:rsidR="00D35052" w:rsidRPr="002D3A81" w:rsidRDefault="00D35052" w:rsidP="00D35052">
      <w:pPr>
        <w:spacing w:line="276" w:lineRule="auto"/>
        <w:ind w:left="-284" w:right="-142"/>
        <w:jc w:val="center"/>
        <w:rPr>
          <w:b/>
          <w:bCs/>
          <w:sz w:val="28"/>
          <w:szCs w:val="28"/>
          <w:lang w:eastAsia="ar-SA"/>
        </w:rPr>
      </w:pPr>
      <w:r w:rsidRPr="002D3A81">
        <w:rPr>
          <w:b/>
          <w:bCs/>
          <w:sz w:val="28"/>
          <w:szCs w:val="28"/>
          <w:lang w:eastAsia="ar-SA"/>
        </w:rPr>
        <w:t>9. Форс-мажор</w:t>
      </w:r>
    </w:p>
    <w:p w:rsidR="00D35052" w:rsidRPr="002D3A81" w:rsidRDefault="00D35052" w:rsidP="00D35052">
      <w:pPr>
        <w:spacing w:line="276" w:lineRule="auto"/>
        <w:ind w:left="-284" w:right="-142"/>
        <w:jc w:val="both"/>
        <w:rPr>
          <w:sz w:val="28"/>
          <w:szCs w:val="28"/>
          <w:lang w:eastAsia="ar-SA"/>
        </w:rPr>
      </w:pPr>
      <w:r w:rsidRPr="002D3A81">
        <w:rPr>
          <w:sz w:val="28"/>
          <w:szCs w:val="28"/>
          <w:lang w:eastAsia="ar-SA"/>
        </w:rPr>
        <w:t>9.1. Ни одна из сторон не несёт ответственности перед другой стороной за невыполнение обязательств по настоящему Контракту, если оно было обусловлено обстоятельствами непреодолимой силы. К ним относятся обстоятельства, возникшие помимо воли и желания сторон, которые невозможно предотвратить или избежать, включая объявленную или фактическую войну, гражданские волнения, эпидемии, эмбарго, блокаду, землетрясения, наводнения, пожары, другие, стихийные и социальные бедствия, а также принятие государственными органами законов и подзаконных актов, препятствующих исполнению обязательству по настоящему Контракту.</w:t>
      </w:r>
    </w:p>
    <w:p w:rsidR="00D35052" w:rsidRPr="002D3A81" w:rsidRDefault="00D35052" w:rsidP="00D35052">
      <w:pPr>
        <w:spacing w:line="276" w:lineRule="auto"/>
        <w:ind w:left="-284" w:right="-142"/>
        <w:jc w:val="both"/>
        <w:rPr>
          <w:sz w:val="28"/>
          <w:szCs w:val="28"/>
          <w:lang w:eastAsia="ar-SA"/>
        </w:rPr>
      </w:pPr>
      <w:r w:rsidRPr="002D3A81">
        <w:rPr>
          <w:sz w:val="28"/>
          <w:szCs w:val="28"/>
          <w:lang w:eastAsia="ar-SA"/>
        </w:rPr>
        <w:lastRenderedPageBreak/>
        <w:t>9.2. Документ, выданный соответствующим компетентным органом, является достаточным подтверждением наличия и продолжительности действия обстоятельств непреодолимой силы.</w:t>
      </w:r>
    </w:p>
    <w:p w:rsidR="00D35052" w:rsidRPr="002D3A81" w:rsidRDefault="00D35052" w:rsidP="00D35052">
      <w:pPr>
        <w:spacing w:line="276" w:lineRule="auto"/>
        <w:ind w:left="-284" w:right="-142"/>
        <w:jc w:val="both"/>
        <w:rPr>
          <w:sz w:val="28"/>
          <w:szCs w:val="28"/>
          <w:lang w:eastAsia="ar-SA"/>
        </w:rPr>
      </w:pPr>
      <w:r w:rsidRPr="002D3A81">
        <w:rPr>
          <w:sz w:val="28"/>
          <w:szCs w:val="28"/>
          <w:lang w:eastAsia="ar-SA"/>
        </w:rPr>
        <w:t xml:space="preserve">9.3 </w:t>
      </w:r>
      <w:r w:rsidRPr="002D3A81">
        <w:rPr>
          <w:spacing w:val="-6"/>
          <w:sz w:val="28"/>
          <w:szCs w:val="28"/>
          <w:lang w:eastAsia="ar-SA"/>
        </w:rPr>
        <w:t>Сторона, не исполняющая своих обязательств вследствие действия обстоятельств непреодолимой силы, обязана письменно известить об этом другую сторону в течение двух рабочих дней, после того как ей стало известно о наличии таких обстоятельств. Отсутствие уведомления лишает сторону, не исполнившую обязательства, возможности ссылаться на них как на обстоятельства непреодолимой силы.</w:t>
      </w:r>
    </w:p>
    <w:p w:rsidR="00D35052" w:rsidRPr="002D3A81" w:rsidRDefault="00D35052" w:rsidP="00D35052">
      <w:pPr>
        <w:spacing w:line="276" w:lineRule="auto"/>
        <w:ind w:left="-284" w:right="-142"/>
        <w:jc w:val="both"/>
        <w:rPr>
          <w:sz w:val="28"/>
          <w:szCs w:val="28"/>
          <w:lang w:eastAsia="ar-SA"/>
        </w:rPr>
      </w:pPr>
      <w:r w:rsidRPr="002D3A81">
        <w:rPr>
          <w:sz w:val="28"/>
          <w:szCs w:val="28"/>
          <w:lang w:eastAsia="ar-SA"/>
        </w:rPr>
        <w:t>9.4. Если обстоятельства непреодолимой силы и их последствия продолжают действовать более 30 дней, Стороны в возможно короткий срок проведут переговоры с целью выявления приемлемых для обеих Сторон альтернативных способов исполнения Контракта и достижения соответствующей договоренности.</w:t>
      </w:r>
    </w:p>
    <w:p w:rsidR="00B1753C" w:rsidRPr="002D3A81" w:rsidRDefault="00B1753C" w:rsidP="00343B9F">
      <w:pPr>
        <w:spacing w:line="276" w:lineRule="auto"/>
        <w:ind w:left="-284" w:right="-142"/>
        <w:jc w:val="both"/>
        <w:rPr>
          <w:sz w:val="28"/>
          <w:szCs w:val="28"/>
          <w:lang w:eastAsia="ar-SA"/>
        </w:rPr>
      </w:pPr>
    </w:p>
    <w:p w:rsidR="00E33A74" w:rsidRPr="002D3A81" w:rsidRDefault="00E33A74" w:rsidP="00343B9F">
      <w:pPr>
        <w:spacing w:line="276" w:lineRule="auto"/>
        <w:ind w:left="-284" w:right="-142"/>
        <w:jc w:val="both"/>
        <w:rPr>
          <w:sz w:val="28"/>
          <w:szCs w:val="28"/>
          <w:lang w:eastAsia="ar-SA"/>
        </w:rPr>
      </w:pPr>
    </w:p>
    <w:p w:rsidR="008C674A" w:rsidRPr="002D3A81" w:rsidRDefault="00D35052" w:rsidP="00E33A74">
      <w:pPr>
        <w:autoSpaceDE w:val="0"/>
        <w:spacing w:line="276" w:lineRule="auto"/>
        <w:ind w:left="-284" w:right="-142"/>
        <w:jc w:val="center"/>
        <w:rPr>
          <w:b/>
          <w:bCs/>
          <w:sz w:val="28"/>
          <w:szCs w:val="28"/>
        </w:rPr>
      </w:pPr>
      <w:r w:rsidRPr="002D3A81">
        <w:rPr>
          <w:b/>
          <w:bCs/>
          <w:sz w:val="28"/>
          <w:szCs w:val="28"/>
        </w:rPr>
        <w:t>10</w:t>
      </w:r>
      <w:r w:rsidR="008C674A" w:rsidRPr="002D3A81">
        <w:rPr>
          <w:b/>
          <w:bCs/>
          <w:sz w:val="28"/>
          <w:szCs w:val="28"/>
        </w:rPr>
        <w:t>. Срок действия Контракта, порядок его расторжения и изменения</w:t>
      </w:r>
    </w:p>
    <w:p w:rsidR="00E33A74" w:rsidRPr="002D3A81" w:rsidRDefault="00D35052" w:rsidP="00E33A74">
      <w:pPr>
        <w:autoSpaceDE w:val="0"/>
        <w:spacing w:line="276" w:lineRule="auto"/>
        <w:ind w:left="-284" w:right="-142"/>
        <w:jc w:val="both"/>
        <w:rPr>
          <w:sz w:val="28"/>
          <w:szCs w:val="28"/>
        </w:rPr>
      </w:pPr>
      <w:r w:rsidRPr="002D3A81">
        <w:rPr>
          <w:sz w:val="28"/>
          <w:szCs w:val="28"/>
        </w:rPr>
        <w:t>10</w:t>
      </w:r>
      <w:r w:rsidR="008C674A" w:rsidRPr="002D3A81">
        <w:rPr>
          <w:sz w:val="28"/>
          <w:szCs w:val="28"/>
        </w:rPr>
        <w:t xml:space="preserve">.1. </w:t>
      </w:r>
      <w:r w:rsidR="00E33A74" w:rsidRPr="002D3A81">
        <w:rPr>
          <w:sz w:val="28"/>
          <w:szCs w:val="28"/>
        </w:rPr>
        <w:t>Срок действия Контракта: с момента заключения Контракта и до окончания исполнения обязательств сторонами, но не позднее «____»___________201__ г.</w:t>
      </w:r>
    </w:p>
    <w:p w:rsidR="00E33A74" w:rsidRPr="002D3A81" w:rsidRDefault="00D35052" w:rsidP="00E33A74">
      <w:pPr>
        <w:ind w:left="-284"/>
        <w:jc w:val="both"/>
        <w:outlineLvl w:val="0"/>
        <w:rPr>
          <w:bCs/>
          <w:sz w:val="28"/>
          <w:szCs w:val="28"/>
        </w:rPr>
      </w:pPr>
      <w:r w:rsidRPr="002D3A81">
        <w:rPr>
          <w:sz w:val="28"/>
          <w:szCs w:val="28"/>
        </w:rPr>
        <w:t>10</w:t>
      </w:r>
      <w:r w:rsidR="008C674A" w:rsidRPr="002D3A81">
        <w:rPr>
          <w:sz w:val="28"/>
          <w:szCs w:val="28"/>
        </w:rPr>
        <w:t>.</w:t>
      </w:r>
      <w:r w:rsidRPr="002D3A81">
        <w:rPr>
          <w:sz w:val="28"/>
          <w:szCs w:val="28"/>
        </w:rPr>
        <w:t>2</w:t>
      </w:r>
      <w:r w:rsidR="008C674A" w:rsidRPr="002D3A81">
        <w:rPr>
          <w:sz w:val="28"/>
          <w:szCs w:val="28"/>
        </w:rPr>
        <w:t xml:space="preserve">. </w:t>
      </w:r>
      <w:r w:rsidR="00E33A74" w:rsidRPr="002D3A81">
        <w:rPr>
          <w:bCs/>
          <w:sz w:val="28"/>
          <w:szCs w:val="28"/>
        </w:rPr>
        <w:t xml:space="preserve">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статьей 95 </w:t>
      </w:r>
      <w:r w:rsidR="001F293A" w:rsidRPr="002D3A81">
        <w:rPr>
          <w:sz w:val="28"/>
          <w:szCs w:val="28"/>
        </w:rPr>
        <w:t>Закона № 44-ФЗ.</w:t>
      </w:r>
    </w:p>
    <w:p w:rsidR="00E33A74" w:rsidRPr="002D3A81" w:rsidRDefault="00D35052" w:rsidP="00E33A74">
      <w:pPr>
        <w:autoSpaceDE w:val="0"/>
        <w:spacing w:line="276" w:lineRule="auto"/>
        <w:ind w:left="-284" w:right="-142"/>
        <w:jc w:val="both"/>
        <w:rPr>
          <w:sz w:val="28"/>
          <w:szCs w:val="28"/>
        </w:rPr>
      </w:pPr>
      <w:r w:rsidRPr="002D3A81">
        <w:rPr>
          <w:sz w:val="28"/>
          <w:szCs w:val="28"/>
        </w:rPr>
        <w:t>10</w:t>
      </w:r>
      <w:r w:rsidR="00FD2081" w:rsidRPr="002D3A81">
        <w:rPr>
          <w:sz w:val="28"/>
          <w:szCs w:val="28"/>
        </w:rPr>
        <w:t>.</w:t>
      </w:r>
      <w:r w:rsidRPr="002D3A81">
        <w:rPr>
          <w:sz w:val="28"/>
          <w:szCs w:val="28"/>
        </w:rPr>
        <w:t>3</w:t>
      </w:r>
      <w:r w:rsidR="00FD2081" w:rsidRPr="002D3A81">
        <w:rPr>
          <w:sz w:val="28"/>
          <w:szCs w:val="28"/>
        </w:rPr>
        <w:t>. Расторжение контракта допускается по соглашению сторон</w:t>
      </w:r>
      <w:r w:rsidR="0014019E" w:rsidRPr="002D3A81">
        <w:rPr>
          <w:sz w:val="28"/>
          <w:szCs w:val="28"/>
        </w:rPr>
        <w:t>,</w:t>
      </w:r>
      <w:r w:rsidR="00FD2081" w:rsidRPr="002D3A81">
        <w:rPr>
          <w:sz w:val="28"/>
          <w:szCs w:val="28"/>
        </w:rPr>
        <w:t xml:space="preserve"> решению суда </w:t>
      </w:r>
      <w:r w:rsidR="0014019E" w:rsidRPr="002D3A81">
        <w:rPr>
          <w:sz w:val="28"/>
          <w:szCs w:val="28"/>
        </w:rPr>
        <w:t xml:space="preserve">или в случае одностороннего отказа от исполнения Стороной государственного контракта </w:t>
      </w:r>
      <w:r w:rsidR="00BC5B90" w:rsidRPr="002D3A81">
        <w:rPr>
          <w:sz w:val="28"/>
          <w:szCs w:val="28"/>
        </w:rPr>
        <w:t>по основаниям, предусмотренным</w:t>
      </w:r>
      <w:r w:rsidR="0014019E" w:rsidRPr="002D3A81">
        <w:rPr>
          <w:sz w:val="28"/>
          <w:szCs w:val="28"/>
        </w:rPr>
        <w:t xml:space="preserve"> гражданским законодательством</w:t>
      </w:r>
      <w:r w:rsidR="00F04A75" w:rsidRPr="002D3A81">
        <w:rPr>
          <w:rStyle w:val="af0"/>
          <w:sz w:val="28"/>
          <w:szCs w:val="28"/>
        </w:rPr>
        <w:footnoteReference w:id="11"/>
      </w:r>
      <w:r w:rsidR="00FD2081" w:rsidRPr="002D3A81">
        <w:rPr>
          <w:sz w:val="28"/>
          <w:szCs w:val="28"/>
        </w:rPr>
        <w:t>.</w:t>
      </w:r>
      <w:r w:rsidRPr="002D3A81">
        <w:rPr>
          <w:sz w:val="28"/>
          <w:szCs w:val="28"/>
        </w:rPr>
        <w:t xml:space="preserve"> </w:t>
      </w:r>
    </w:p>
    <w:p w:rsidR="00E33A74" w:rsidRPr="002D3A81" w:rsidRDefault="00E33A74" w:rsidP="00E33A74">
      <w:pPr>
        <w:ind w:right="-164" w:firstLine="567"/>
        <w:jc w:val="center"/>
        <w:rPr>
          <w:b/>
          <w:bCs/>
          <w:noProof/>
          <w:sz w:val="28"/>
          <w:szCs w:val="28"/>
        </w:rPr>
      </w:pPr>
    </w:p>
    <w:p w:rsidR="00E33A74" w:rsidRPr="002D3A81" w:rsidRDefault="00E33A74" w:rsidP="00E33A74">
      <w:pPr>
        <w:ind w:right="-164" w:firstLine="567"/>
        <w:jc w:val="center"/>
        <w:rPr>
          <w:b/>
          <w:bCs/>
          <w:sz w:val="28"/>
          <w:szCs w:val="28"/>
        </w:rPr>
      </w:pPr>
      <w:r w:rsidRPr="002D3A81">
        <w:rPr>
          <w:b/>
          <w:bCs/>
          <w:noProof/>
          <w:sz w:val="28"/>
          <w:szCs w:val="28"/>
        </w:rPr>
        <w:t>11.</w:t>
      </w:r>
      <w:r w:rsidRPr="002D3A81">
        <w:rPr>
          <w:b/>
          <w:bCs/>
          <w:sz w:val="28"/>
          <w:szCs w:val="28"/>
        </w:rPr>
        <w:t xml:space="preserve"> Прочие условия</w:t>
      </w:r>
    </w:p>
    <w:p w:rsidR="00E33A74" w:rsidRPr="002D3A81" w:rsidRDefault="00E33A74" w:rsidP="001E3C0F">
      <w:pPr>
        <w:autoSpaceDE w:val="0"/>
        <w:autoSpaceDN w:val="0"/>
        <w:adjustRightInd w:val="0"/>
        <w:jc w:val="both"/>
        <w:rPr>
          <w:color w:val="000000"/>
          <w:sz w:val="28"/>
          <w:szCs w:val="28"/>
        </w:rPr>
      </w:pPr>
      <w:r w:rsidRPr="002D3A81">
        <w:rPr>
          <w:sz w:val="28"/>
          <w:szCs w:val="28"/>
        </w:rPr>
        <w:t>11.1.</w:t>
      </w:r>
      <w:r w:rsidRPr="002D3A81">
        <w:rPr>
          <w:color w:val="000000"/>
          <w:sz w:val="28"/>
          <w:szCs w:val="28"/>
        </w:rPr>
        <w:t xml:space="preserve"> После заключения настоящего Контракта все предыдущие письменные и устные соглашения, переписка, переговоры между сторонами, относящиеся к данному Контракту, теряют силу, если они противоречат настоящему Контракту.</w:t>
      </w:r>
    </w:p>
    <w:p w:rsidR="00E33A74" w:rsidRPr="002D3A81" w:rsidRDefault="00E33A74" w:rsidP="001E3C0F">
      <w:pPr>
        <w:widowControl w:val="0"/>
        <w:autoSpaceDE w:val="0"/>
        <w:autoSpaceDN w:val="0"/>
        <w:adjustRightInd w:val="0"/>
        <w:jc w:val="both"/>
        <w:rPr>
          <w:color w:val="000000"/>
          <w:spacing w:val="-6"/>
          <w:sz w:val="28"/>
          <w:szCs w:val="28"/>
        </w:rPr>
      </w:pPr>
      <w:r w:rsidRPr="002D3A81">
        <w:rPr>
          <w:color w:val="000000"/>
          <w:spacing w:val="-6"/>
          <w:sz w:val="28"/>
          <w:szCs w:val="28"/>
        </w:rPr>
        <w:t>11.2. Все изменения и дополнения к настоящему Контракту считаются действительными, если они оформлены в письменном виде и подписаны сторонами.</w:t>
      </w:r>
    </w:p>
    <w:p w:rsidR="00E33A74" w:rsidRPr="002D3A81" w:rsidRDefault="00E33A74" w:rsidP="001E3C0F">
      <w:pPr>
        <w:widowControl w:val="0"/>
        <w:autoSpaceDE w:val="0"/>
        <w:autoSpaceDN w:val="0"/>
        <w:adjustRightInd w:val="0"/>
        <w:jc w:val="both"/>
        <w:rPr>
          <w:color w:val="000000"/>
          <w:sz w:val="28"/>
          <w:szCs w:val="28"/>
        </w:rPr>
      </w:pPr>
      <w:r w:rsidRPr="002D3A81">
        <w:rPr>
          <w:color w:val="000000"/>
          <w:sz w:val="28"/>
          <w:szCs w:val="28"/>
        </w:rPr>
        <w:t>11.3. Во всем, что не предусмотрено условиями Контракта, стороны руководствуются действующим законодательством Российской Федерации.</w:t>
      </w:r>
    </w:p>
    <w:p w:rsidR="00E33A74" w:rsidRPr="002D3A81" w:rsidRDefault="00E33A74" w:rsidP="001E3C0F">
      <w:pPr>
        <w:autoSpaceDE w:val="0"/>
        <w:autoSpaceDN w:val="0"/>
        <w:adjustRightInd w:val="0"/>
        <w:jc w:val="both"/>
        <w:rPr>
          <w:color w:val="000000"/>
          <w:sz w:val="28"/>
          <w:szCs w:val="28"/>
        </w:rPr>
      </w:pPr>
      <w:r w:rsidRPr="002D3A81">
        <w:rPr>
          <w:color w:val="000000"/>
          <w:sz w:val="28"/>
          <w:szCs w:val="28"/>
        </w:rPr>
        <w:t>11.4. В случае</w:t>
      </w:r>
      <w:r w:rsidRPr="002D3A81">
        <w:rPr>
          <w:sz w:val="28"/>
          <w:szCs w:val="28"/>
        </w:rPr>
        <w:t xml:space="preserve"> изменения реквизитов сторона, чьи реквизиты изменились, направляет другой стороне в 10 (десяти) дневный срок соответствующее письменное уведомление, подписанное уполномоченным лицом. </w:t>
      </w:r>
    </w:p>
    <w:p w:rsidR="001E3C0F" w:rsidRPr="002D3A81" w:rsidRDefault="001E3C0F" w:rsidP="001E3C0F">
      <w:pPr>
        <w:autoSpaceDE w:val="0"/>
        <w:spacing w:line="276" w:lineRule="auto"/>
        <w:ind w:right="-142"/>
        <w:jc w:val="both"/>
        <w:rPr>
          <w:sz w:val="28"/>
          <w:szCs w:val="28"/>
          <w:lang w:eastAsia="ar-SA"/>
        </w:rPr>
      </w:pPr>
      <w:r w:rsidRPr="002D3A81">
        <w:rPr>
          <w:sz w:val="28"/>
          <w:szCs w:val="28"/>
          <w:lang w:eastAsia="ar-SA"/>
        </w:rPr>
        <w:t>11.5. Контракт составлен в 2-х экземплярах, имеющих равную юридическую силу для каждой из Сторон.</w:t>
      </w:r>
    </w:p>
    <w:p w:rsidR="00E33A74" w:rsidRPr="002D3A81" w:rsidRDefault="00E33A74" w:rsidP="001E3C0F">
      <w:pPr>
        <w:jc w:val="both"/>
        <w:rPr>
          <w:color w:val="000000"/>
          <w:spacing w:val="-5"/>
          <w:sz w:val="28"/>
          <w:szCs w:val="28"/>
        </w:rPr>
      </w:pPr>
      <w:r w:rsidRPr="002D3A81">
        <w:rPr>
          <w:color w:val="000000"/>
          <w:spacing w:val="-5"/>
          <w:sz w:val="28"/>
          <w:szCs w:val="28"/>
        </w:rPr>
        <w:t>11.6. Приложения:</w:t>
      </w:r>
    </w:p>
    <w:p w:rsidR="00E33A74" w:rsidRPr="002D3A81" w:rsidRDefault="00E33A74" w:rsidP="001E3C0F">
      <w:pPr>
        <w:autoSpaceDE w:val="0"/>
        <w:autoSpaceDN w:val="0"/>
        <w:adjustRightInd w:val="0"/>
        <w:jc w:val="both"/>
        <w:rPr>
          <w:color w:val="000000"/>
          <w:spacing w:val="-5"/>
          <w:sz w:val="28"/>
          <w:szCs w:val="28"/>
        </w:rPr>
      </w:pPr>
      <w:r w:rsidRPr="002D3A81">
        <w:rPr>
          <w:color w:val="000000"/>
          <w:spacing w:val="-5"/>
          <w:sz w:val="28"/>
          <w:szCs w:val="28"/>
        </w:rPr>
        <w:lastRenderedPageBreak/>
        <w:t>Приложение 1____________.</w:t>
      </w:r>
    </w:p>
    <w:p w:rsidR="00E33A74" w:rsidRPr="002D3A81" w:rsidRDefault="00E33A74" w:rsidP="001E3C0F">
      <w:pPr>
        <w:autoSpaceDE w:val="0"/>
        <w:autoSpaceDN w:val="0"/>
        <w:adjustRightInd w:val="0"/>
        <w:jc w:val="both"/>
        <w:rPr>
          <w:color w:val="000000"/>
          <w:spacing w:val="-5"/>
          <w:sz w:val="28"/>
          <w:szCs w:val="28"/>
        </w:rPr>
      </w:pPr>
      <w:r w:rsidRPr="002D3A81">
        <w:rPr>
          <w:color w:val="000000"/>
          <w:spacing w:val="-5"/>
          <w:sz w:val="28"/>
          <w:szCs w:val="28"/>
        </w:rPr>
        <w:t>________________________.</w:t>
      </w:r>
    </w:p>
    <w:p w:rsidR="00E33A74" w:rsidRPr="002D3A81" w:rsidRDefault="00E33A74" w:rsidP="001E3C0F">
      <w:pPr>
        <w:autoSpaceDE w:val="0"/>
        <w:autoSpaceDN w:val="0"/>
        <w:adjustRightInd w:val="0"/>
        <w:jc w:val="both"/>
        <w:rPr>
          <w:color w:val="000000"/>
          <w:spacing w:val="-5"/>
          <w:sz w:val="28"/>
          <w:szCs w:val="28"/>
        </w:rPr>
      </w:pPr>
    </w:p>
    <w:p w:rsidR="008C674A" w:rsidRPr="002D3A81" w:rsidRDefault="008C674A" w:rsidP="001E3C0F">
      <w:pPr>
        <w:spacing w:line="276" w:lineRule="auto"/>
        <w:ind w:firstLine="567"/>
        <w:jc w:val="center"/>
        <w:rPr>
          <w:b/>
          <w:sz w:val="28"/>
          <w:szCs w:val="28"/>
          <w:lang w:eastAsia="ar-SA"/>
        </w:rPr>
      </w:pPr>
      <w:bookmarkStart w:id="1" w:name="_GoBack"/>
      <w:bookmarkEnd w:id="1"/>
    </w:p>
    <w:p w:rsidR="008C674A" w:rsidRPr="002D3A81" w:rsidRDefault="008C674A" w:rsidP="001E3C0F">
      <w:pPr>
        <w:spacing w:line="276" w:lineRule="auto"/>
        <w:ind w:firstLine="567"/>
        <w:jc w:val="center"/>
        <w:rPr>
          <w:b/>
          <w:sz w:val="28"/>
          <w:szCs w:val="28"/>
          <w:lang w:eastAsia="ar-SA"/>
        </w:rPr>
      </w:pPr>
      <w:r w:rsidRPr="002D3A81">
        <w:rPr>
          <w:b/>
          <w:sz w:val="28"/>
          <w:szCs w:val="28"/>
          <w:lang w:eastAsia="ar-SA"/>
        </w:rPr>
        <w:t>1</w:t>
      </w:r>
      <w:r w:rsidR="00D007EA" w:rsidRPr="002D3A81">
        <w:rPr>
          <w:b/>
          <w:sz w:val="28"/>
          <w:szCs w:val="28"/>
          <w:lang w:eastAsia="ar-SA"/>
        </w:rPr>
        <w:t>2</w:t>
      </w:r>
      <w:r w:rsidRPr="002D3A81">
        <w:rPr>
          <w:b/>
          <w:sz w:val="28"/>
          <w:szCs w:val="28"/>
          <w:lang w:eastAsia="ar-SA"/>
        </w:rPr>
        <w:t>. Юридические адреса и реквизиты сторон.</w:t>
      </w:r>
    </w:p>
    <w:tbl>
      <w:tblPr>
        <w:tblW w:w="9213" w:type="dxa"/>
        <w:tblInd w:w="55" w:type="dxa"/>
        <w:tblLayout w:type="fixed"/>
        <w:tblCellMar>
          <w:top w:w="55" w:type="dxa"/>
          <w:left w:w="55" w:type="dxa"/>
          <w:bottom w:w="55" w:type="dxa"/>
          <w:right w:w="55" w:type="dxa"/>
        </w:tblCellMar>
        <w:tblLook w:val="0000"/>
      </w:tblPr>
      <w:tblGrid>
        <w:gridCol w:w="3850"/>
        <w:gridCol w:w="5363"/>
      </w:tblGrid>
      <w:tr w:rsidR="008C674A" w:rsidRPr="002D3A81" w:rsidTr="009A0A65">
        <w:trPr>
          <w:trHeight w:val="389"/>
          <w:tblHeader/>
        </w:trPr>
        <w:tc>
          <w:tcPr>
            <w:tcW w:w="3850" w:type="dxa"/>
          </w:tcPr>
          <w:p w:rsidR="008C674A" w:rsidRPr="002D3A81" w:rsidRDefault="008C674A" w:rsidP="00343B9F">
            <w:pPr>
              <w:snapToGrid w:val="0"/>
              <w:spacing w:line="276" w:lineRule="auto"/>
              <w:jc w:val="both"/>
              <w:rPr>
                <w:rFonts w:eastAsia="Lucida Sans Unicode"/>
                <w:b/>
                <w:bCs/>
                <w:sz w:val="28"/>
                <w:szCs w:val="28"/>
              </w:rPr>
            </w:pPr>
            <w:r w:rsidRPr="002D3A81">
              <w:rPr>
                <w:rFonts w:eastAsia="Lucida Sans Unicode"/>
                <w:b/>
                <w:bCs/>
                <w:sz w:val="28"/>
                <w:szCs w:val="28"/>
              </w:rPr>
              <w:t>Исполнитель:</w:t>
            </w:r>
          </w:p>
        </w:tc>
        <w:tc>
          <w:tcPr>
            <w:tcW w:w="5363" w:type="dxa"/>
          </w:tcPr>
          <w:p w:rsidR="008C674A" w:rsidRPr="002D3A81" w:rsidRDefault="00035E09" w:rsidP="00343B9F">
            <w:pPr>
              <w:pStyle w:val="a5"/>
              <w:snapToGrid w:val="0"/>
              <w:spacing w:line="276" w:lineRule="auto"/>
              <w:jc w:val="left"/>
              <w:rPr>
                <w:rFonts w:eastAsia="Times New Roman"/>
                <w:i w:val="0"/>
                <w:iCs w:val="0"/>
                <w:sz w:val="28"/>
                <w:szCs w:val="28"/>
                <w:lang w:eastAsia="ar-SA"/>
              </w:rPr>
            </w:pPr>
            <w:r w:rsidRPr="002D3A81">
              <w:rPr>
                <w:rFonts w:eastAsia="Times New Roman"/>
                <w:i w:val="0"/>
                <w:iCs w:val="0"/>
                <w:sz w:val="28"/>
                <w:szCs w:val="28"/>
                <w:lang w:eastAsia="ar-SA"/>
              </w:rPr>
              <w:t xml:space="preserve">                               </w:t>
            </w:r>
            <w:r w:rsidR="00A45141" w:rsidRPr="002D3A81">
              <w:rPr>
                <w:rFonts w:eastAsia="Times New Roman"/>
                <w:i w:val="0"/>
                <w:iCs w:val="0"/>
                <w:sz w:val="28"/>
                <w:szCs w:val="28"/>
                <w:lang w:eastAsia="ar-SA"/>
              </w:rPr>
              <w:t>Заказчик</w:t>
            </w:r>
            <w:r w:rsidR="008C674A" w:rsidRPr="002D3A81">
              <w:rPr>
                <w:rFonts w:eastAsia="Times New Roman"/>
                <w:i w:val="0"/>
                <w:iCs w:val="0"/>
                <w:sz w:val="28"/>
                <w:szCs w:val="28"/>
                <w:lang w:eastAsia="ar-SA"/>
              </w:rPr>
              <w:t>:</w:t>
            </w:r>
          </w:p>
          <w:p w:rsidR="008C674A" w:rsidRPr="002D3A81" w:rsidRDefault="008C674A" w:rsidP="00343B9F">
            <w:pPr>
              <w:pStyle w:val="a5"/>
              <w:snapToGrid w:val="0"/>
              <w:spacing w:line="276" w:lineRule="auto"/>
              <w:jc w:val="left"/>
              <w:rPr>
                <w:rFonts w:eastAsia="Times New Roman"/>
                <w:i w:val="0"/>
                <w:iCs w:val="0"/>
                <w:sz w:val="28"/>
                <w:szCs w:val="28"/>
                <w:lang w:eastAsia="ar-SA"/>
              </w:rPr>
            </w:pPr>
          </w:p>
        </w:tc>
      </w:tr>
      <w:tr w:rsidR="008C674A" w:rsidRPr="002D3A81" w:rsidTr="009A0A65">
        <w:trPr>
          <w:trHeight w:val="32"/>
        </w:trPr>
        <w:tc>
          <w:tcPr>
            <w:tcW w:w="3850" w:type="dxa"/>
          </w:tcPr>
          <w:p w:rsidR="008C674A" w:rsidRPr="002D3A81" w:rsidRDefault="008C674A" w:rsidP="00343B9F">
            <w:pPr>
              <w:snapToGrid w:val="0"/>
              <w:spacing w:line="276" w:lineRule="auto"/>
              <w:jc w:val="both"/>
              <w:rPr>
                <w:rFonts w:eastAsia="Lucida Sans Unicode"/>
                <w:sz w:val="28"/>
                <w:szCs w:val="28"/>
              </w:rPr>
            </w:pPr>
          </w:p>
        </w:tc>
        <w:tc>
          <w:tcPr>
            <w:tcW w:w="5363" w:type="dxa"/>
          </w:tcPr>
          <w:p w:rsidR="008C674A" w:rsidRPr="002D3A81" w:rsidRDefault="008C674A" w:rsidP="00343B9F">
            <w:pPr>
              <w:pStyle w:val="a4"/>
              <w:spacing w:line="276" w:lineRule="auto"/>
              <w:rPr>
                <w:rFonts w:eastAsia="Times New Roman"/>
                <w:sz w:val="28"/>
                <w:szCs w:val="28"/>
                <w:lang w:eastAsia="ar-SA"/>
              </w:rPr>
            </w:pPr>
          </w:p>
        </w:tc>
      </w:tr>
      <w:tr w:rsidR="00CA2BEA" w:rsidRPr="002D3A81" w:rsidTr="009A0A65">
        <w:trPr>
          <w:trHeight w:val="32"/>
        </w:trPr>
        <w:tc>
          <w:tcPr>
            <w:tcW w:w="3850" w:type="dxa"/>
          </w:tcPr>
          <w:p w:rsidR="00101F23" w:rsidRPr="002D3A81" w:rsidRDefault="00101F23" w:rsidP="00343B9F">
            <w:pPr>
              <w:snapToGrid w:val="0"/>
              <w:spacing w:line="276" w:lineRule="auto"/>
              <w:jc w:val="both"/>
              <w:rPr>
                <w:rFonts w:eastAsia="Lucida Sans Unicode"/>
                <w:sz w:val="28"/>
                <w:szCs w:val="28"/>
              </w:rPr>
            </w:pPr>
          </w:p>
          <w:p w:rsidR="00C84057" w:rsidRPr="002D3A81" w:rsidRDefault="00C84057" w:rsidP="00343B9F">
            <w:pPr>
              <w:snapToGrid w:val="0"/>
              <w:spacing w:line="276" w:lineRule="auto"/>
              <w:jc w:val="both"/>
              <w:rPr>
                <w:rFonts w:eastAsia="Lucida Sans Unicode"/>
                <w:sz w:val="28"/>
                <w:szCs w:val="28"/>
              </w:rPr>
            </w:pPr>
          </w:p>
          <w:p w:rsidR="00101F23" w:rsidRPr="002D3A81" w:rsidRDefault="00101F23" w:rsidP="00343B9F">
            <w:pPr>
              <w:snapToGrid w:val="0"/>
              <w:spacing w:line="276" w:lineRule="auto"/>
              <w:jc w:val="both"/>
              <w:rPr>
                <w:rFonts w:eastAsia="Lucida Sans Unicode"/>
                <w:sz w:val="28"/>
                <w:szCs w:val="28"/>
              </w:rPr>
            </w:pPr>
          </w:p>
        </w:tc>
        <w:tc>
          <w:tcPr>
            <w:tcW w:w="5363" w:type="dxa"/>
          </w:tcPr>
          <w:p w:rsidR="00CA2BEA" w:rsidRPr="002D3A81" w:rsidRDefault="00CA2BEA" w:rsidP="00343B9F">
            <w:pPr>
              <w:pStyle w:val="a4"/>
              <w:spacing w:line="276" w:lineRule="auto"/>
              <w:rPr>
                <w:rFonts w:eastAsia="Times New Roman"/>
                <w:sz w:val="28"/>
                <w:szCs w:val="28"/>
                <w:lang w:eastAsia="ar-SA"/>
              </w:rPr>
            </w:pPr>
          </w:p>
        </w:tc>
      </w:tr>
      <w:tr w:rsidR="00E97C85" w:rsidRPr="002D3A81" w:rsidTr="009A0A65">
        <w:trPr>
          <w:trHeight w:val="32"/>
        </w:trPr>
        <w:tc>
          <w:tcPr>
            <w:tcW w:w="3850" w:type="dxa"/>
          </w:tcPr>
          <w:p w:rsidR="00E97C85" w:rsidRPr="002D3A81" w:rsidRDefault="00E97C85" w:rsidP="00343B9F">
            <w:pPr>
              <w:snapToGrid w:val="0"/>
              <w:spacing w:line="276" w:lineRule="auto"/>
              <w:jc w:val="both"/>
              <w:rPr>
                <w:rFonts w:eastAsia="Lucida Sans Unicode"/>
                <w:sz w:val="28"/>
                <w:szCs w:val="28"/>
              </w:rPr>
            </w:pPr>
          </w:p>
          <w:p w:rsidR="00E97C85" w:rsidRPr="002D3A81" w:rsidRDefault="00E97C85" w:rsidP="00343B9F">
            <w:pPr>
              <w:snapToGrid w:val="0"/>
              <w:spacing w:line="276" w:lineRule="auto"/>
              <w:jc w:val="both"/>
              <w:rPr>
                <w:rFonts w:eastAsia="Lucida Sans Unicode"/>
                <w:sz w:val="28"/>
                <w:szCs w:val="28"/>
              </w:rPr>
            </w:pPr>
          </w:p>
          <w:p w:rsidR="00E97C85" w:rsidRPr="002D3A81" w:rsidRDefault="00E97C85" w:rsidP="00343B9F">
            <w:pPr>
              <w:snapToGrid w:val="0"/>
              <w:spacing w:line="276" w:lineRule="auto"/>
              <w:jc w:val="both"/>
              <w:rPr>
                <w:rFonts w:eastAsia="Lucida Sans Unicode"/>
                <w:sz w:val="28"/>
                <w:szCs w:val="28"/>
              </w:rPr>
            </w:pPr>
          </w:p>
          <w:p w:rsidR="00E97C85" w:rsidRPr="002D3A81" w:rsidRDefault="00E97C85" w:rsidP="00343B9F">
            <w:pPr>
              <w:snapToGrid w:val="0"/>
              <w:spacing w:line="276" w:lineRule="auto"/>
              <w:jc w:val="both"/>
              <w:rPr>
                <w:rFonts w:eastAsia="Lucida Sans Unicode"/>
                <w:sz w:val="28"/>
                <w:szCs w:val="28"/>
              </w:rPr>
            </w:pPr>
          </w:p>
          <w:p w:rsidR="00E97C85" w:rsidRPr="002D3A81" w:rsidRDefault="00E97C85" w:rsidP="00343B9F">
            <w:pPr>
              <w:snapToGrid w:val="0"/>
              <w:spacing w:line="276" w:lineRule="auto"/>
              <w:jc w:val="both"/>
              <w:rPr>
                <w:rFonts w:eastAsia="Lucida Sans Unicode"/>
                <w:sz w:val="28"/>
                <w:szCs w:val="28"/>
              </w:rPr>
            </w:pPr>
          </w:p>
          <w:p w:rsidR="00E97C85" w:rsidRPr="002D3A81" w:rsidRDefault="00E97C85" w:rsidP="00343B9F">
            <w:pPr>
              <w:snapToGrid w:val="0"/>
              <w:spacing w:line="276" w:lineRule="auto"/>
              <w:jc w:val="both"/>
              <w:rPr>
                <w:rFonts w:eastAsia="Lucida Sans Unicode"/>
                <w:sz w:val="28"/>
                <w:szCs w:val="28"/>
              </w:rPr>
            </w:pPr>
          </w:p>
          <w:p w:rsidR="00E97C85" w:rsidRPr="002D3A81" w:rsidRDefault="00E97C85" w:rsidP="00343B9F">
            <w:pPr>
              <w:snapToGrid w:val="0"/>
              <w:spacing w:line="276" w:lineRule="auto"/>
              <w:jc w:val="both"/>
              <w:rPr>
                <w:rFonts w:eastAsia="Lucida Sans Unicode"/>
                <w:sz w:val="28"/>
                <w:szCs w:val="28"/>
              </w:rPr>
            </w:pPr>
          </w:p>
        </w:tc>
        <w:tc>
          <w:tcPr>
            <w:tcW w:w="5363" w:type="dxa"/>
          </w:tcPr>
          <w:p w:rsidR="00E97C85" w:rsidRPr="002D3A81" w:rsidRDefault="00E97C85" w:rsidP="00343B9F">
            <w:pPr>
              <w:pStyle w:val="a4"/>
              <w:spacing w:line="276" w:lineRule="auto"/>
              <w:rPr>
                <w:rFonts w:eastAsia="Times New Roman"/>
                <w:sz w:val="28"/>
                <w:szCs w:val="28"/>
                <w:lang w:eastAsia="ar-SA"/>
              </w:rPr>
            </w:pPr>
          </w:p>
        </w:tc>
      </w:tr>
      <w:tr w:rsidR="008C674A" w:rsidRPr="002D3A81" w:rsidTr="009A0A65">
        <w:trPr>
          <w:trHeight w:val="190"/>
        </w:trPr>
        <w:tc>
          <w:tcPr>
            <w:tcW w:w="3850" w:type="dxa"/>
          </w:tcPr>
          <w:p w:rsidR="008C674A" w:rsidRPr="002D3A81" w:rsidRDefault="008C674A" w:rsidP="00ED0B4B">
            <w:pPr>
              <w:pStyle w:val="a4"/>
              <w:spacing w:line="276" w:lineRule="auto"/>
              <w:rPr>
                <w:rFonts w:eastAsia="Times New Roman"/>
                <w:sz w:val="28"/>
                <w:szCs w:val="28"/>
                <w:lang w:eastAsia="ar-SA"/>
              </w:rPr>
            </w:pPr>
          </w:p>
        </w:tc>
        <w:tc>
          <w:tcPr>
            <w:tcW w:w="5363" w:type="dxa"/>
          </w:tcPr>
          <w:p w:rsidR="008C674A" w:rsidRPr="002D3A81" w:rsidRDefault="008C674A" w:rsidP="00ED0B4B">
            <w:pPr>
              <w:pStyle w:val="a4"/>
              <w:spacing w:line="276" w:lineRule="auto"/>
              <w:rPr>
                <w:rFonts w:eastAsia="Times New Roman"/>
                <w:sz w:val="28"/>
                <w:szCs w:val="28"/>
                <w:lang w:eastAsia="ar-SA"/>
              </w:rPr>
            </w:pPr>
          </w:p>
        </w:tc>
      </w:tr>
    </w:tbl>
    <w:p w:rsidR="008C674A" w:rsidRPr="002D3A81" w:rsidRDefault="008C674A" w:rsidP="00343B9F">
      <w:pPr>
        <w:tabs>
          <w:tab w:val="left" w:pos="9356"/>
        </w:tabs>
        <w:spacing w:line="276" w:lineRule="auto"/>
        <w:ind w:right="-142"/>
        <w:jc w:val="right"/>
        <w:rPr>
          <w:rFonts w:eastAsia="Lucida Sans Unicode"/>
          <w:sz w:val="28"/>
          <w:szCs w:val="28"/>
        </w:rPr>
      </w:pPr>
      <w:r w:rsidRPr="002D3A81">
        <w:rPr>
          <w:rFonts w:eastAsia="Lucida Sans Unicode"/>
          <w:sz w:val="28"/>
          <w:szCs w:val="28"/>
        </w:rPr>
        <w:t>Приложение №1</w:t>
      </w:r>
    </w:p>
    <w:p w:rsidR="008C674A" w:rsidRPr="002D3A81" w:rsidRDefault="008C674A" w:rsidP="00343B9F">
      <w:pPr>
        <w:spacing w:line="276" w:lineRule="auto"/>
        <w:ind w:right="-142"/>
        <w:jc w:val="right"/>
        <w:rPr>
          <w:rFonts w:eastAsia="Lucida Sans Unicode"/>
          <w:sz w:val="28"/>
          <w:szCs w:val="28"/>
        </w:rPr>
      </w:pPr>
      <w:r w:rsidRPr="002D3A81">
        <w:rPr>
          <w:rFonts w:eastAsia="Lucida Sans Unicode"/>
          <w:sz w:val="28"/>
          <w:szCs w:val="28"/>
        </w:rPr>
        <w:t>к государственному контракту</w:t>
      </w:r>
    </w:p>
    <w:p w:rsidR="008C674A" w:rsidRPr="002D3A81" w:rsidRDefault="008C674A" w:rsidP="00343B9F">
      <w:pPr>
        <w:spacing w:line="276" w:lineRule="auto"/>
        <w:ind w:right="-142"/>
        <w:jc w:val="right"/>
        <w:rPr>
          <w:rFonts w:eastAsia="Lucida Sans Unicode"/>
          <w:sz w:val="28"/>
          <w:szCs w:val="28"/>
        </w:rPr>
      </w:pPr>
      <w:r w:rsidRPr="002D3A81">
        <w:rPr>
          <w:rFonts w:eastAsia="Lucida Sans Unicode"/>
          <w:sz w:val="28"/>
          <w:szCs w:val="28"/>
        </w:rPr>
        <w:t xml:space="preserve">    № ___ от «___»__________20</w:t>
      </w:r>
      <w:r w:rsidR="003D6D8B" w:rsidRPr="002D3A81">
        <w:rPr>
          <w:rFonts w:eastAsia="Lucida Sans Unicode"/>
          <w:sz w:val="28"/>
          <w:szCs w:val="28"/>
        </w:rPr>
        <w:t>1</w:t>
      </w:r>
      <w:r w:rsidR="00C84057" w:rsidRPr="002D3A81">
        <w:rPr>
          <w:rFonts w:eastAsia="Lucida Sans Unicode"/>
          <w:sz w:val="28"/>
          <w:szCs w:val="28"/>
        </w:rPr>
        <w:t>__</w:t>
      </w:r>
      <w:r w:rsidRPr="002D3A81">
        <w:rPr>
          <w:rFonts w:eastAsia="Lucida Sans Unicode"/>
          <w:sz w:val="28"/>
          <w:szCs w:val="28"/>
        </w:rPr>
        <w:t>г.</w:t>
      </w:r>
    </w:p>
    <w:p w:rsidR="008C674A" w:rsidRPr="002D3A81" w:rsidRDefault="008C674A" w:rsidP="00343B9F">
      <w:pPr>
        <w:pStyle w:val="4"/>
        <w:spacing w:line="276" w:lineRule="auto"/>
        <w:ind w:right="-142"/>
        <w:jc w:val="center"/>
        <w:rPr>
          <w:szCs w:val="28"/>
        </w:rPr>
      </w:pPr>
    </w:p>
    <w:p w:rsidR="008C674A" w:rsidRPr="002D3A81" w:rsidRDefault="008C674A" w:rsidP="00343B9F">
      <w:pPr>
        <w:pStyle w:val="4"/>
        <w:spacing w:line="276" w:lineRule="auto"/>
        <w:jc w:val="center"/>
        <w:rPr>
          <w:szCs w:val="28"/>
        </w:rPr>
      </w:pPr>
    </w:p>
    <w:p w:rsidR="00A45141" w:rsidRPr="002D3A81" w:rsidRDefault="00A45141" w:rsidP="00A45141">
      <w:pPr>
        <w:pStyle w:val="ConsNormal"/>
        <w:widowControl/>
        <w:ind w:right="0" w:firstLine="0"/>
        <w:jc w:val="center"/>
        <w:rPr>
          <w:rFonts w:ascii="Times New Roman" w:hAnsi="Times New Roman" w:cs="Times New Roman"/>
          <w:bCs/>
          <w:i/>
          <w:sz w:val="28"/>
          <w:szCs w:val="28"/>
          <w:u w:val="single"/>
        </w:rPr>
      </w:pPr>
      <w:r w:rsidRPr="002D3A81">
        <w:rPr>
          <w:rFonts w:ascii="Times New Roman" w:hAnsi="Times New Roman" w:cs="Times New Roman"/>
          <w:bCs/>
          <w:i/>
          <w:sz w:val="28"/>
          <w:szCs w:val="28"/>
          <w:u w:val="single"/>
        </w:rPr>
        <w:t xml:space="preserve">Перечень изданий </w:t>
      </w:r>
    </w:p>
    <w:p w:rsidR="00A45141" w:rsidRPr="002D3A81" w:rsidRDefault="00A45141" w:rsidP="00A45141">
      <w:pPr>
        <w:pStyle w:val="ConsNormal"/>
        <w:widowControl/>
        <w:ind w:right="0" w:firstLine="0"/>
        <w:rPr>
          <w:rFonts w:ascii="Times New Roman" w:hAnsi="Times New Roman" w:cs="Times New Roman"/>
          <w:b/>
          <w:bCs/>
          <w:sz w:val="28"/>
          <w:szCs w:val="28"/>
        </w:rPr>
      </w:pPr>
    </w:p>
    <w:p w:rsidR="00A45141" w:rsidRPr="002D3A81" w:rsidRDefault="00A45141" w:rsidP="00A45141">
      <w:pPr>
        <w:pStyle w:val="ConsNormal"/>
        <w:widowControl/>
        <w:ind w:right="0" w:firstLine="0"/>
        <w:rPr>
          <w:rFonts w:ascii="Times New Roman" w:hAnsi="Times New Roman" w:cs="Times New Roman"/>
          <w:bCs/>
          <w:sz w:val="28"/>
          <w:szCs w:val="28"/>
        </w:rPr>
      </w:pPr>
      <w:r w:rsidRPr="002D3A81">
        <w:rPr>
          <w:rFonts w:ascii="Times New Roman" w:hAnsi="Times New Roman" w:cs="Times New Roman"/>
          <w:bCs/>
          <w:sz w:val="28"/>
          <w:szCs w:val="28"/>
        </w:rPr>
        <w:t>Адрес доставки:</w:t>
      </w:r>
      <w:r w:rsidRPr="002D3A81">
        <w:rPr>
          <w:rFonts w:ascii="Times New Roman" w:hAnsi="Times New Roman" w:cs="Times New Roman"/>
          <w:sz w:val="28"/>
          <w:szCs w:val="28"/>
        </w:rPr>
        <w:t xml:space="preserve"> г. Самара, ул. Молодогвардейская, д. 210</w:t>
      </w:r>
      <w:r w:rsidRPr="002D3A81">
        <w:rPr>
          <w:rFonts w:ascii="Times New Roman" w:hAnsi="Times New Roman" w:cs="Times New Roman"/>
          <w:bCs/>
          <w:sz w:val="28"/>
          <w:szCs w:val="28"/>
        </w:rPr>
        <w:t xml:space="preserve"> </w:t>
      </w:r>
    </w:p>
    <w:p w:rsidR="009F6760" w:rsidRPr="002D3A81" w:rsidRDefault="009F6760" w:rsidP="00A45141">
      <w:pPr>
        <w:pStyle w:val="ConsNormal"/>
        <w:widowControl/>
        <w:ind w:right="0" w:firstLine="0"/>
        <w:rPr>
          <w:rFonts w:ascii="Times New Roman" w:hAnsi="Times New Roman" w:cs="Times New Roman"/>
          <w:bCs/>
          <w:sz w:val="28"/>
          <w:szCs w:val="28"/>
        </w:rPr>
      </w:pPr>
      <w:r w:rsidRPr="002D3A81">
        <w:rPr>
          <w:rFonts w:ascii="Times New Roman" w:hAnsi="Times New Roman" w:cs="Times New Roman"/>
          <w:bCs/>
          <w:sz w:val="28"/>
          <w:szCs w:val="28"/>
        </w:rPr>
        <w:t>Наименование подразделения, № кабинета ____</w:t>
      </w:r>
    </w:p>
    <w:p w:rsidR="00A45141" w:rsidRPr="002D3A81" w:rsidRDefault="00A45141" w:rsidP="00A45141">
      <w:pPr>
        <w:pStyle w:val="ConsNormal"/>
        <w:widowControl/>
        <w:ind w:right="0" w:firstLine="0"/>
        <w:rPr>
          <w:rFonts w:ascii="Times New Roman" w:hAnsi="Times New Roman" w:cs="Times New Roman"/>
          <w:bCs/>
          <w:sz w:val="28"/>
          <w:szCs w:val="28"/>
        </w:rPr>
      </w:pPr>
    </w:p>
    <w:tbl>
      <w:tblPr>
        <w:tblW w:w="9989" w:type="dxa"/>
        <w:tblInd w:w="40" w:type="dxa"/>
        <w:tblLayout w:type="fixed"/>
        <w:tblCellMar>
          <w:left w:w="40" w:type="dxa"/>
          <w:right w:w="40" w:type="dxa"/>
        </w:tblCellMar>
        <w:tblLook w:val="0000"/>
      </w:tblPr>
      <w:tblGrid>
        <w:gridCol w:w="1570"/>
        <w:gridCol w:w="4790"/>
        <w:gridCol w:w="960"/>
        <w:gridCol w:w="960"/>
        <w:gridCol w:w="1709"/>
      </w:tblGrid>
      <w:tr w:rsidR="00A45141" w:rsidRPr="002D3A81" w:rsidTr="00455C13">
        <w:trPr>
          <w:trHeight w:hRule="exact" w:val="797"/>
        </w:trPr>
        <w:tc>
          <w:tcPr>
            <w:tcW w:w="1570" w:type="dxa"/>
            <w:tcBorders>
              <w:top w:val="single" w:sz="6" w:space="0" w:color="auto"/>
              <w:left w:val="single" w:sz="6" w:space="0" w:color="auto"/>
              <w:bottom w:val="single" w:sz="6" w:space="0" w:color="auto"/>
              <w:right w:val="single" w:sz="6" w:space="0" w:color="auto"/>
            </w:tcBorders>
          </w:tcPr>
          <w:p w:rsidR="00A45141" w:rsidRPr="002D3A81" w:rsidRDefault="00A45141" w:rsidP="00A45141">
            <w:pPr>
              <w:shd w:val="clear" w:color="auto" w:fill="FFFFFF"/>
              <w:spacing w:line="251" w:lineRule="exact"/>
              <w:jc w:val="center"/>
              <w:rPr>
                <w:sz w:val="28"/>
                <w:szCs w:val="28"/>
              </w:rPr>
            </w:pPr>
            <w:bookmarkStart w:id="2" w:name="_ЧАСТЬ_III__ТЕХНИЧЕСКАЯ_ЧАСТЬ"/>
            <w:bookmarkEnd w:id="2"/>
            <w:r w:rsidRPr="002D3A81">
              <w:rPr>
                <w:bCs/>
                <w:color w:val="000000"/>
                <w:sz w:val="28"/>
                <w:szCs w:val="28"/>
              </w:rPr>
              <w:t>Индекс издания</w:t>
            </w:r>
          </w:p>
          <w:p w:rsidR="00A45141" w:rsidRPr="002D3A81" w:rsidRDefault="00A45141" w:rsidP="00A45141">
            <w:pPr>
              <w:shd w:val="clear" w:color="auto" w:fill="FFFFFF"/>
              <w:spacing w:line="251" w:lineRule="exact"/>
              <w:jc w:val="center"/>
              <w:rPr>
                <w:sz w:val="28"/>
                <w:szCs w:val="28"/>
              </w:rPr>
            </w:pPr>
          </w:p>
        </w:tc>
        <w:tc>
          <w:tcPr>
            <w:tcW w:w="4790" w:type="dxa"/>
            <w:tcBorders>
              <w:top w:val="single" w:sz="6" w:space="0" w:color="auto"/>
              <w:left w:val="single" w:sz="6" w:space="0" w:color="auto"/>
              <w:bottom w:val="single" w:sz="6" w:space="0" w:color="auto"/>
              <w:right w:val="single" w:sz="6" w:space="0" w:color="auto"/>
            </w:tcBorders>
          </w:tcPr>
          <w:p w:rsidR="00A45141" w:rsidRPr="002D3A81" w:rsidRDefault="00A45141" w:rsidP="00A45141">
            <w:pPr>
              <w:shd w:val="clear" w:color="auto" w:fill="FFFFFF"/>
              <w:jc w:val="center"/>
              <w:rPr>
                <w:sz w:val="28"/>
                <w:szCs w:val="28"/>
              </w:rPr>
            </w:pPr>
            <w:r w:rsidRPr="002D3A81">
              <w:rPr>
                <w:bCs/>
                <w:color w:val="000000"/>
                <w:sz w:val="28"/>
                <w:szCs w:val="28"/>
              </w:rPr>
              <w:t>Наименование издания</w:t>
            </w:r>
          </w:p>
          <w:p w:rsidR="00A45141" w:rsidRPr="002D3A81" w:rsidRDefault="00A45141" w:rsidP="00A45141">
            <w:pPr>
              <w:shd w:val="clear" w:color="auto" w:fill="FFFFFF"/>
              <w:jc w:val="center"/>
              <w:rPr>
                <w:sz w:val="28"/>
                <w:szCs w:val="28"/>
              </w:rPr>
            </w:pPr>
          </w:p>
        </w:tc>
        <w:tc>
          <w:tcPr>
            <w:tcW w:w="960" w:type="dxa"/>
            <w:tcBorders>
              <w:top w:val="single" w:sz="6" w:space="0" w:color="auto"/>
              <w:left w:val="single" w:sz="6" w:space="0" w:color="auto"/>
              <w:bottom w:val="single" w:sz="6" w:space="0" w:color="auto"/>
              <w:right w:val="single" w:sz="6" w:space="0" w:color="auto"/>
            </w:tcBorders>
          </w:tcPr>
          <w:p w:rsidR="00A45141" w:rsidRPr="002D3A81" w:rsidRDefault="00A45141" w:rsidP="00A45141">
            <w:pPr>
              <w:shd w:val="clear" w:color="auto" w:fill="FFFFFF"/>
              <w:spacing w:line="247" w:lineRule="exact"/>
              <w:jc w:val="center"/>
              <w:rPr>
                <w:bCs/>
                <w:color w:val="000000"/>
                <w:sz w:val="28"/>
                <w:szCs w:val="28"/>
              </w:rPr>
            </w:pPr>
            <w:r w:rsidRPr="002D3A81">
              <w:rPr>
                <w:bCs/>
                <w:color w:val="000000"/>
                <w:sz w:val="28"/>
                <w:szCs w:val="28"/>
              </w:rPr>
              <w:t xml:space="preserve">Кол-во </w:t>
            </w:r>
          </w:p>
          <w:p w:rsidR="00A45141" w:rsidRPr="002D3A81" w:rsidRDefault="00A45141" w:rsidP="00A45141">
            <w:pPr>
              <w:shd w:val="clear" w:color="auto" w:fill="FFFFFF"/>
              <w:spacing w:line="247" w:lineRule="exact"/>
              <w:jc w:val="center"/>
              <w:rPr>
                <w:sz w:val="28"/>
                <w:szCs w:val="28"/>
              </w:rPr>
            </w:pPr>
            <w:r w:rsidRPr="002D3A81">
              <w:rPr>
                <w:bCs/>
                <w:color w:val="000000"/>
                <w:sz w:val="28"/>
                <w:szCs w:val="28"/>
              </w:rPr>
              <w:t>экз.</w:t>
            </w:r>
          </w:p>
          <w:p w:rsidR="00A45141" w:rsidRPr="002D3A81" w:rsidRDefault="00A45141" w:rsidP="00A45141">
            <w:pPr>
              <w:shd w:val="clear" w:color="auto" w:fill="FFFFFF"/>
              <w:spacing w:line="247" w:lineRule="exact"/>
              <w:jc w:val="center"/>
              <w:rPr>
                <w:sz w:val="28"/>
                <w:szCs w:val="28"/>
              </w:rPr>
            </w:pPr>
          </w:p>
        </w:tc>
        <w:tc>
          <w:tcPr>
            <w:tcW w:w="960" w:type="dxa"/>
            <w:tcBorders>
              <w:top w:val="single" w:sz="6" w:space="0" w:color="auto"/>
              <w:left w:val="single" w:sz="6" w:space="0" w:color="auto"/>
              <w:bottom w:val="single" w:sz="6" w:space="0" w:color="auto"/>
              <w:right w:val="single" w:sz="6" w:space="0" w:color="auto"/>
            </w:tcBorders>
          </w:tcPr>
          <w:p w:rsidR="00A45141" w:rsidRPr="002D3A81" w:rsidRDefault="00A45141" w:rsidP="00A45141">
            <w:pPr>
              <w:shd w:val="clear" w:color="auto" w:fill="FFFFFF"/>
              <w:spacing w:line="239" w:lineRule="exact"/>
              <w:jc w:val="center"/>
              <w:rPr>
                <w:sz w:val="28"/>
                <w:szCs w:val="28"/>
              </w:rPr>
            </w:pPr>
            <w:r w:rsidRPr="002D3A81">
              <w:rPr>
                <w:bCs/>
                <w:color w:val="000000"/>
                <w:sz w:val="28"/>
                <w:szCs w:val="28"/>
              </w:rPr>
              <w:t>Кол-во месяцев</w:t>
            </w:r>
          </w:p>
        </w:tc>
        <w:tc>
          <w:tcPr>
            <w:tcW w:w="1709" w:type="dxa"/>
            <w:tcBorders>
              <w:top w:val="single" w:sz="6" w:space="0" w:color="auto"/>
              <w:left w:val="single" w:sz="6" w:space="0" w:color="auto"/>
              <w:bottom w:val="single" w:sz="6" w:space="0" w:color="auto"/>
              <w:right w:val="single" w:sz="6" w:space="0" w:color="auto"/>
            </w:tcBorders>
          </w:tcPr>
          <w:p w:rsidR="00A45141" w:rsidRPr="002D3A81" w:rsidRDefault="00A45141" w:rsidP="00A45141">
            <w:pPr>
              <w:shd w:val="clear" w:color="auto" w:fill="FFFFFF"/>
              <w:spacing w:line="239" w:lineRule="exact"/>
              <w:jc w:val="center"/>
              <w:rPr>
                <w:sz w:val="28"/>
                <w:szCs w:val="28"/>
              </w:rPr>
            </w:pPr>
            <w:r w:rsidRPr="002D3A81">
              <w:rPr>
                <w:sz w:val="28"/>
                <w:szCs w:val="28"/>
              </w:rPr>
              <w:t>Подписная</w:t>
            </w:r>
          </w:p>
          <w:p w:rsidR="00A45141" w:rsidRPr="002D3A81" w:rsidRDefault="00A45141" w:rsidP="00A45141">
            <w:pPr>
              <w:shd w:val="clear" w:color="auto" w:fill="FFFFFF"/>
              <w:spacing w:line="239" w:lineRule="exact"/>
              <w:jc w:val="center"/>
              <w:rPr>
                <w:sz w:val="28"/>
                <w:szCs w:val="28"/>
              </w:rPr>
            </w:pPr>
            <w:r w:rsidRPr="002D3A81">
              <w:rPr>
                <w:sz w:val="28"/>
                <w:szCs w:val="28"/>
              </w:rPr>
              <w:t>сумма, в т.ч. НДС</w:t>
            </w:r>
          </w:p>
        </w:tc>
      </w:tr>
      <w:tr w:rsidR="00A45141" w:rsidRPr="002D3A81" w:rsidTr="00455C13">
        <w:trPr>
          <w:trHeight w:hRule="exact" w:val="346"/>
        </w:trPr>
        <w:tc>
          <w:tcPr>
            <w:tcW w:w="1570" w:type="dxa"/>
            <w:tcBorders>
              <w:top w:val="single" w:sz="6" w:space="0" w:color="auto"/>
              <w:left w:val="single" w:sz="6" w:space="0" w:color="auto"/>
              <w:bottom w:val="single" w:sz="6" w:space="0" w:color="auto"/>
              <w:right w:val="single" w:sz="6" w:space="0" w:color="auto"/>
            </w:tcBorders>
          </w:tcPr>
          <w:p w:rsidR="00A45141" w:rsidRPr="002D3A81" w:rsidRDefault="00A45141" w:rsidP="00A45141">
            <w:pPr>
              <w:shd w:val="clear" w:color="auto" w:fill="FFFFFF"/>
              <w:jc w:val="center"/>
              <w:rPr>
                <w:sz w:val="28"/>
                <w:szCs w:val="28"/>
              </w:rPr>
            </w:pPr>
          </w:p>
        </w:tc>
        <w:tc>
          <w:tcPr>
            <w:tcW w:w="4790" w:type="dxa"/>
            <w:tcBorders>
              <w:top w:val="single" w:sz="6" w:space="0" w:color="auto"/>
              <w:left w:val="single" w:sz="6" w:space="0" w:color="auto"/>
              <w:bottom w:val="single" w:sz="6" w:space="0" w:color="auto"/>
              <w:right w:val="single" w:sz="6" w:space="0" w:color="auto"/>
            </w:tcBorders>
          </w:tcPr>
          <w:p w:rsidR="00A45141" w:rsidRPr="002D3A81" w:rsidRDefault="00A45141" w:rsidP="00A45141">
            <w:pPr>
              <w:shd w:val="clear" w:color="auto" w:fill="FFFFFF"/>
              <w:jc w:val="center"/>
              <w:rPr>
                <w:sz w:val="28"/>
                <w:szCs w:val="28"/>
              </w:rPr>
            </w:pPr>
          </w:p>
        </w:tc>
        <w:tc>
          <w:tcPr>
            <w:tcW w:w="960" w:type="dxa"/>
            <w:tcBorders>
              <w:top w:val="single" w:sz="6" w:space="0" w:color="auto"/>
              <w:left w:val="single" w:sz="6" w:space="0" w:color="auto"/>
              <w:bottom w:val="single" w:sz="6" w:space="0" w:color="auto"/>
              <w:right w:val="single" w:sz="6" w:space="0" w:color="auto"/>
            </w:tcBorders>
          </w:tcPr>
          <w:p w:rsidR="00A45141" w:rsidRPr="002D3A81" w:rsidRDefault="00A45141" w:rsidP="00A45141">
            <w:pPr>
              <w:shd w:val="clear" w:color="auto" w:fill="FFFFFF"/>
              <w:jc w:val="center"/>
              <w:rPr>
                <w:sz w:val="28"/>
                <w:szCs w:val="28"/>
              </w:rPr>
            </w:pPr>
          </w:p>
        </w:tc>
        <w:tc>
          <w:tcPr>
            <w:tcW w:w="960" w:type="dxa"/>
            <w:tcBorders>
              <w:top w:val="single" w:sz="6" w:space="0" w:color="auto"/>
              <w:left w:val="single" w:sz="6" w:space="0" w:color="auto"/>
              <w:bottom w:val="single" w:sz="6" w:space="0" w:color="auto"/>
              <w:right w:val="single" w:sz="6" w:space="0" w:color="auto"/>
            </w:tcBorders>
          </w:tcPr>
          <w:p w:rsidR="00A45141" w:rsidRPr="002D3A81" w:rsidRDefault="00A45141" w:rsidP="00A45141">
            <w:pPr>
              <w:shd w:val="clear" w:color="auto" w:fill="FFFFFF"/>
              <w:jc w:val="center"/>
              <w:rPr>
                <w:sz w:val="28"/>
                <w:szCs w:val="28"/>
              </w:rPr>
            </w:pPr>
          </w:p>
        </w:tc>
        <w:tc>
          <w:tcPr>
            <w:tcW w:w="1709" w:type="dxa"/>
            <w:tcBorders>
              <w:top w:val="single" w:sz="6" w:space="0" w:color="auto"/>
              <w:left w:val="single" w:sz="6" w:space="0" w:color="auto"/>
              <w:bottom w:val="single" w:sz="6" w:space="0" w:color="auto"/>
              <w:right w:val="single" w:sz="6" w:space="0" w:color="auto"/>
            </w:tcBorders>
          </w:tcPr>
          <w:p w:rsidR="00A45141" w:rsidRPr="002D3A81" w:rsidRDefault="00A45141" w:rsidP="00A45141">
            <w:pPr>
              <w:shd w:val="clear" w:color="auto" w:fill="FFFFFF"/>
              <w:jc w:val="center"/>
              <w:rPr>
                <w:sz w:val="28"/>
                <w:szCs w:val="28"/>
              </w:rPr>
            </w:pPr>
          </w:p>
        </w:tc>
      </w:tr>
      <w:tr w:rsidR="00A45141" w:rsidRPr="002D3A81" w:rsidTr="00455C13">
        <w:trPr>
          <w:trHeight w:hRule="exact" w:val="346"/>
        </w:trPr>
        <w:tc>
          <w:tcPr>
            <w:tcW w:w="1570" w:type="dxa"/>
            <w:tcBorders>
              <w:top w:val="single" w:sz="6" w:space="0" w:color="auto"/>
              <w:left w:val="single" w:sz="6" w:space="0" w:color="auto"/>
              <w:bottom w:val="single" w:sz="6" w:space="0" w:color="auto"/>
              <w:right w:val="single" w:sz="6" w:space="0" w:color="auto"/>
            </w:tcBorders>
          </w:tcPr>
          <w:p w:rsidR="00A45141" w:rsidRPr="002D3A81" w:rsidRDefault="00A45141" w:rsidP="00A45141">
            <w:pPr>
              <w:shd w:val="clear" w:color="auto" w:fill="FFFFFF"/>
              <w:jc w:val="center"/>
              <w:rPr>
                <w:sz w:val="28"/>
                <w:szCs w:val="28"/>
              </w:rPr>
            </w:pPr>
          </w:p>
        </w:tc>
        <w:tc>
          <w:tcPr>
            <w:tcW w:w="4790" w:type="dxa"/>
            <w:tcBorders>
              <w:top w:val="single" w:sz="6" w:space="0" w:color="auto"/>
              <w:left w:val="single" w:sz="6" w:space="0" w:color="auto"/>
              <w:bottom w:val="single" w:sz="6" w:space="0" w:color="auto"/>
              <w:right w:val="single" w:sz="6" w:space="0" w:color="auto"/>
            </w:tcBorders>
          </w:tcPr>
          <w:p w:rsidR="00A45141" w:rsidRPr="002D3A81" w:rsidRDefault="00A45141" w:rsidP="00A45141">
            <w:pPr>
              <w:shd w:val="clear" w:color="auto" w:fill="FFFFFF"/>
              <w:rPr>
                <w:sz w:val="28"/>
                <w:szCs w:val="28"/>
              </w:rPr>
            </w:pPr>
          </w:p>
        </w:tc>
        <w:tc>
          <w:tcPr>
            <w:tcW w:w="960" w:type="dxa"/>
            <w:tcBorders>
              <w:top w:val="single" w:sz="6" w:space="0" w:color="auto"/>
              <w:left w:val="single" w:sz="6" w:space="0" w:color="auto"/>
              <w:bottom w:val="single" w:sz="6" w:space="0" w:color="auto"/>
              <w:right w:val="single" w:sz="6" w:space="0" w:color="auto"/>
            </w:tcBorders>
          </w:tcPr>
          <w:p w:rsidR="00A45141" w:rsidRPr="002D3A81" w:rsidRDefault="00A45141" w:rsidP="00A45141">
            <w:pPr>
              <w:shd w:val="clear" w:color="auto" w:fill="FFFFFF"/>
              <w:jc w:val="center"/>
              <w:rPr>
                <w:sz w:val="28"/>
                <w:szCs w:val="28"/>
              </w:rPr>
            </w:pPr>
          </w:p>
        </w:tc>
        <w:tc>
          <w:tcPr>
            <w:tcW w:w="960" w:type="dxa"/>
            <w:tcBorders>
              <w:top w:val="single" w:sz="6" w:space="0" w:color="auto"/>
              <w:left w:val="single" w:sz="6" w:space="0" w:color="auto"/>
              <w:bottom w:val="single" w:sz="6" w:space="0" w:color="auto"/>
              <w:right w:val="single" w:sz="6" w:space="0" w:color="auto"/>
            </w:tcBorders>
          </w:tcPr>
          <w:p w:rsidR="00A45141" w:rsidRPr="002D3A81" w:rsidRDefault="00A45141" w:rsidP="00A45141">
            <w:pPr>
              <w:shd w:val="clear" w:color="auto" w:fill="FFFFFF"/>
              <w:jc w:val="center"/>
              <w:rPr>
                <w:sz w:val="28"/>
                <w:szCs w:val="28"/>
              </w:rPr>
            </w:pPr>
          </w:p>
        </w:tc>
        <w:tc>
          <w:tcPr>
            <w:tcW w:w="1709" w:type="dxa"/>
            <w:tcBorders>
              <w:top w:val="single" w:sz="6" w:space="0" w:color="auto"/>
              <w:left w:val="single" w:sz="6" w:space="0" w:color="auto"/>
              <w:bottom w:val="single" w:sz="6" w:space="0" w:color="auto"/>
              <w:right w:val="single" w:sz="6" w:space="0" w:color="auto"/>
            </w:tcBorders>
          </w:tcPr>
          <w:p w:rsidR="00A45141" w:rsidRPr="002D3A81" w:rsidRDefault="00A45141" w:rsidP="00A45141">
            <w:pPr>
              <w:shd w:val="clear" w:color="auto" w:fill="FFFFFF"/>
              <w:jc w:val="center"/>
              <w:rPr>
                <w:sz w:val="28"/>
                <w:szCs w:val="28"/>
              </w:rPr>
            </w:pPr>
          </w:p>
        </w:tc>
      </w:tr>
      <w:tr w:rsidR="00A45141" w:rsidRPr="002D3A81" w:rsidTr="00455C13">
        <w:trPr>
          <w:trHeight w:hRule="exact" w:val="346"/>
        </w:trPr>
        <w:tc>
          <w:tcPr>
            <w:tcW w:w="1570" w:type="dxa"/>
            <w:tcBorders>
              <w:top w:val="single" w:sz="6" w:space="0" w:color="auto"/>
              <w:left w:val="single" w:sz="6" w:space="0" w:color="auto"/>
              <w:bottom w:val="single" w:sz="6" w:space="0" w:color="auto"/>
              <w:right w:val="single" w:sz="6" w:space="0" w:color="auto"/>
            </w:tcBorders>
          </w:tcPr>
          <w:p w:rsidR="00A45141" w:rsidRPr="002D3A81" w:rsidRDefault="00A45141" w:rsidP="00A45141">
            <w:pPr>
              <w:shd w:val="clear" w:color="auto" w:fill="FFFFFF"/>
              <w:jc w:val="center"/>
              <w:rPr>
                <w:sz w:val="28"/>
                <w:szCs w:val="28"/>
              </w:rPr>
            </w:pPr>
          </w:p>
        </w:tc>
        <w:tc>
          <w:tcPr>
            <w:tcW w:w="4790" w:type="dxa"/>
            <w:tcBorders>
              <w:top w:val="single" w:sz="6" w:space="0" w:color="auto"/>
              <w:left w:val="single" w:sz="6" w:space="0" w:color="auto"/>
              <w:bottom w:val="single" w:sz="6" w:space="0" w:color="auto"/>
              <w:right w:val="single" w:sz="6" w:space="0" w:color="auto"/>
            </w:tcBorders>
          </w:tcPr>
          <w:p w:rsidR="00A45141" w:rsidRPr="002D3A81" w:rsidRDefault="00A45141" w:rsidP="00A45141">
            <w:pPr>
              <w:shd w:val="clear" w:color="auto" w:fill="FFFFFF"/>
              <w:rPr>
                <w:sz w:val="28"/>
                <w:szCs w:val="28"/>
              </w:rPr>
            </w:pPr>
          </w:p>
        </w:tc>
        <w:tc>
          <w:tcPr>
            <w:tcW w:w="960" w:type="dxa"/>
            <w:tcBorders>
              <w:top w:val="single" w:sz="6" w:space="0" w:color="auto"/>
              <w:left w:val="single" w:sz="6" w:space="0" w:color="auto"/>
              <w:bottom w:val="single" w:sz="6" w:space="0" w:color="auto"/>
              <w:right w:val="single" w:sz="6" w:space="0" w:color="auto"/>
            </w:tcBorders>
          </w:tcPr>
          <w:p w:rsidR="00A45141" w:rsidRPr="002D3A81" w:rsidRDefault="00A45141" w:rsidP="00A45141">
            <w:pPr>
              <w:shd w:val="clear" w:color="auto" w:fill="FFFFFF"/>
              <w:jc w:val="center"/>
              <w:rPr>
                <w:sz w:val="28"/>
                <w:szCs w:val="28"/>
              </w:rPr>
            </w:pPr>
          </w:p>
        </w:tc>
        <w:tc>
          <w:tcPr>
            <w:tcW w:w="960" w:type="dxa"/>
            <w:tcBorders>
              <w:top w:val="single" w:sz="6" w:space="0" w:color="auto"/>
              <w:left w:val="single" w:sz="6" w:space="0" w:color="auto"/>
              <w:bottom w:val="single" w:sz="6" w:space="0" w:color="auto"/>
              <w:right w:val="single" w:sz="6" w:space="0" w:color="auto"/>
            </w:tcBorders>
          </w:tcPr>
          <w:p w:rsidR="00A45141" w:rsidRPr="002D3A81" w:rsidRDefault="00A45141" w:rsidP="00A45141">
            <w:pPr>
              <w:shd w:val="clear" w:color="auto" w:fill="FFFFFF"/>
              <w:jc w:val="center"/>
              <w:rPr>
                <w:sz w:val="28"/>
                <w:szCs w:val="28"/>
              </w:rPr>
            </w:pPr>
          </w:p>
        </w:tc>
        <w:tc>
          <w:tcPr>
            <w:tcW w:w="1709" w:type="dxa"/>
            <w:tcBorders>
              <w:top w:val="single" w:sz="6" w:space="0" w:color="auto"/>
              <w:left w:val="single" w:sz="6" w:space="0" w:color="auto"/>
              <w:bottom w:val="single" w:sz="6" w:space="0" w:color="auto"/>
              <w:right w:val="single" w:sz="6" w:space="0" w:color="auto"/>
            </w:tcBorders>
          </w:tcPr>
          <w:p w:rsidR="00A45141" w:rsidRPr="002D3A81" w:rsidRDefault="00A45141" w:rsidP="00A45141">
            <w:pPr>
              <w:shd w:val="clear" w:color="auto" w:fill="FFFFFF"/>
              <w:jc w:val="center"/>
              <w:rPr>
                <w:sz w:val="28"/>
                <w:szCs w:val="28"/>
              </w:rPr>
            </w:pPr>
          </w:p>
        </w:tc>
      </w:tr>
    </w:tbl>
    <w:p w:rsidR="00F60327" w:rsidRPr="002D3A81" w:rsidRDefault="00F60327" w:rsidP="00F60327">
      <w:pPr>
        <w:pStyle w:val="ConsNormal"/>
        <w:widowControl/>
        <w:tabs>
          <w:tab w:val="left" w:pos="142"/>
        </w:tabs>
        <w:ind w:left="-709" w:right="0" w:firstLine="709"/>
        <w:jc w:val="center"/>
        <w:rPr>
          <w:rFonts w:ascii="Times New Roman" w:hAnsi="Times New Roman" w:cs="Times New Roman"/>
          <w:bCs/>
          <w:sz w:val="28"/>
          <w:szCs w:val="28"/>
        </w:rPr>
      </w:pPr>
    </w:p>
    <w:p w:rsidR="008F6D3E" w:rsidRPr="002D3A81" w:rsidRDefault="008F6D3E" w:rsidP="00F60327">
      <w:pPr>
        <w:pStyle w:val="ConsNormal"/>
        <w:widowControl/>
        <w:tabs>
          <w:tab w:val="left" w:pos="142"/>
        </w:tabs>
        <w:ind w:left="-709" w:right="0" w:firstLine="709"/>
        <w:jc w:val="center"/>
        <w:rPr>
          <w:rFonts w:ascii="Times New Roman" w:hAnsi="Times New Roman" w:cs="Times New Roman"/>
          <w:bCs/>
          <w:sz w:val="28"/>
          <w:szCs w:val="28"/>
        </w:rPr>
      </w:pPr>
    </w:p>
    <w:p w:rsidR="008F6D3E" w:rsidRPr="002D3A81" w:rsidRDefault="008F6D3E" w:rsidP="00F60327">
      <w:pPr>
        <w:pStyle w:val="ConsNormal"/>
        <w:widowControl/>
        <w:tabs>
          <w:tab w:val="left" w:pos="142"/>
        </w:tabs>
        <w:ind w:left="-709" w:right="0" w:firstLine="709"/>
        <w:jc w:val="center"/>
        <w:rPr>
          <w:rFonts w:ascii="Times New Roman" w:hAnsi="Times New Roman" w:cs="Times New Roman"/>
          <w:b/>
          <w:bCs/>
          <w:sz w:val="28"/>
          <w:szCs w:val="28"/>
        </w:rPr>
      </w:pPr>
    </w:p>
    <w:p w:rsidR="00A45141" w:rsidRPr="002D3A81" w:rsidRDefault="00A45141" w:rsidP="00A45141">
      <w:pPr>
        <w:pStyle w:val="ConsNormal"/>
        <w:widowControl/>
        <w:ind w:right="0" w:firstLine="0"/>
        <w:jc w:val="center"/>
        <w:rPr>
          <w:rFonts w:ascii="Times New Roman" w:hAnsi="Times New Roman" w:cs="Times New Roman"/>
          <w:b/>
          <w:bCs/>
          <w:sz w:val="28"/>
          <w:szCs w:val="28"/>
        </w:rPr>
      </w:pPr>
      <w:r w:rsidRPr="002D3A81">
        <w:rPr>
          <w:rFonts w:ascii="Times New Roman" w:hAnsi="Times New Roman" w:cs="Times New Roman"/>
          <w:b/>
          <w:bCs/>
          <w:sz w:val="28"/>
          <w:szCs w:val="28"/>
        </w:rPr>
        <w:t>ПОДПИСИ СТОРОН</w:t>
      </w:r>
    </w:p>
    <w:p w:rsidR="00A45141" w:rsidRPr="002D3A81" w:rsidRDefault="00A45141" w:rsidP="00343B9F">
      <w:pPr>
        <w:spacing w:line="276" w:lineRule="auto"/>
        <w:ind w:right="-585"/>
        <w:rPr>
          <w:rFonts w:eastAsia="Lucida Sans Unicode"/>
          <w:b/>
          <w:bCs/>
          <w:sz w:val="28"/>
          <w:szCs w:val="28"/>
          <w:u w:val="single"/>
        </w:rPr>
      </w:pPr>
    </w:p>
    <w:p w:rsidR="008C674A" w:rsidRPr="00035E09" w:rsidRDefault="008C674A" w:rsidP="00343B9F">
      <w:pPr>
        <w:spacing w:line="276" w:lineRule="auto"/>
        <w:ind w:right="-585"/>
        <w:rPr>
          <w:rFonts w:eastAsia="Lucida Sans Unicode"/>
          <w:b/>
          <w:bCs/>
          <w:sz w:val="28"/>
          <w:szCs w:val="28"/>
          <w:u w:val="single"/>
        </w:rPr>
      </w:pPr>
      <w:r w:rsidRPr="002D3A81">
        <w:rPr>
          <w:rFonts w:eastAsia="Lucida Sans Unicode"/>
          <w:b/>
          <w:bCs/>
          <w:sz w:val="28"/>
          <w:szCs w:val="28"/>
          <w:u w:val="single"/>
        </w:rPr>
        <w:t>Исполнитель:</w:t>
      </w:r>
      <w:r w:rsidR="00A45141" w:rsidRPr="002D3A81">
        <w:rPr>
          <w:rFonts w:eastAsia="Lucida Sans Unicode"/>
          <w:b/>
          <w:bCs/>
          <w:sz w:val="28"/>
          <w:szCs w:val="28"/>
          <w:u w:val="single"/>
        </w:rPr>
        <w:t xml:space="preserve"> </w:t>
      </w:r>
      <w:r w:rsidR="00A45141" w:rsidRPr="002D3A81">
        <w:rPr>
          <w:rFonts w:eastAsia="Lucida Sans Unicode"/>
          <w:b/>
          <w:bCs/>
          <w:sz w:val="28"/>
          <w:szCs w:val="28"/>
        </w:rPr>
        <w:tab/>
      </w:r>
      <w:r w:rsidR="00A45141" w:rsidRPr="002D3A81">
        <w:rPr>
          <w:rFonts w:eastAsia="Lucida Sans Unicode"/>
          <w:b/>
          <w:bCs/>
          <w:sz w:val="28"/>
          <w:szCs w:val="28"/>
        </w:rPr>
        <w:tab/>
      </w:r>
      <w:r w:rsidR="00A45141" w:rsidRPr="002D3A81">
        <w:rPr>
          <w:rFonts w:eastAsia="Lucida Sans Unicode"/>
          <w:b/>
          <w:bCs/>
          <w:sz w:val="28"/>
          <w:szCs w:val="28"/>
        </w:rPr>
        <w:tab/>
      </w:r>
      <w:r w:rsidR="00A45141" w:rsidRPr="002D3A81">
        <w:rPr>
          <w:rFonts w:eastAsia="Lucida Sans Unicode"/>
          <w:b/>
          <w:bCs/>
          <w:sz w:val="28"/>
          <w:szCs w:val="28"/>
        </w:rPr>
        <w:tab/>
      </w:r>
      <w:r w:rsidR="00A45141" w:rsidRPr="002D3A81">
        <w:rPr>
          <w:rFonts w:eastAsia="Lucida Sans Unicode"/>
          <w:b/>
          <w:bCs/>
          <w:sz w:val="28"/>
          <w:szCs w:val="28"/>
        </w:rPr>
        <w:tab/>
      </w:r>
      <w:r w:rsidR="00A45141" w:rsidRPr="002D3A81">
        <w:rPr>
          <w:rFonts w:eastAsia="Lucida Sans Unicode"/>
          <w:b/>
          <w:bCs/>
          <w:sz w:val="28"/>
          <w:szCs w:val="28"/>
        </w:rPr>
        <w:tab/>
      </w:r>
      <w:r w:rsidR="00A45141" w:rsidRPr="002D3A81">
        <w:rPr>
          <w:rFonts w:eastAsia="Lucida Sans Unicode"/>
          <w:b/>
          <w:bCs/>
          <w:sz w:val="28"/>
          <w:szCs w:val="28"/>
        </w:rPr>
        <w:tab/>
      </w:r>
      <w:r w:rsidR="00A45141" w:rsidRPr="002D3A81">
        <w:rPr>
          <w:rFonts w:eastAsia="Lucida Sans Unicode"/>
          <w:b/>
          <w:bCs/>
          <w:sz w:val="28"/>
          <w:szCs w:val="28"/>
          <w:u w:val="single"/>
        </w:rPr>
        <w:t>Заказчик:</w:t>
      </w:r>
    </w:p>
    <w:tbl>
      <w:tblPr>
        <w:tblW w:w="9781" w:type="dxa"/>
        <w:tblInd w:w="55" w:type="dxa"/>
        <w:tblLayout w:type="fixed"/>
        <w:tblCellMar>
          <w:top w:w="55" w:type="dxa"/>
          <w:left w:w="55" w:type="dxa"/>
          <w:bottom w:w="55" w:type="dxa"/>
          <w:right w:w="55" w:type="dxa"/>
        </w:tblCellMar>
        <w:tblLook w:val="0000"/>
      </w:tblPr>
      <w:tblGrid>
        <w:gridCol w:w="5387"/>
        <w:gridCol w:w="4394"/>
      </w:tblGrid>
      <w:tr w:rsidR="00455C13" w:rsidRPr="00035E09" w:rsidTr="0083222C">
        <w:tc>
          <w:tcPr>
            <w:tcW w:w="5387" w:type="dxa"/>
          </w:tcPr>
          <w:p w:rsidR="00455C13" w:rsidRPr="00035E09" w:rsidRDefault="008C674A" w:rsidP="00300225">
            <w:pPr>
              <w:pStyle w:val="a4"/>
              <w:spacing w:line="276" w:lineRule="auto"/>
              <w:rPr>
                <w:rFonts w:eastAsia="Times New Roman"/>
                <w:sz w:val="28"/>
                <w:szCs w:val="28"/>
                <w:lang w:eastAsia="ar-SA"/>
              </w:rPr>
            </w:pPr>
            <w:r w:rsidRPr="00035E09">
              <w:rPr>
                <w:b/>
                <w:bCs/>
                <w:sz w:val="28"/>
                <w:szCs w:val="28"/>
              </w:rPr>
              <w:lastRenderedPageBreak/>
              <w:tab/>
            </w:r>
            <w:r w:rsidRPr="00035E09">
              <w:rPr>
                <w:b/>
                <w:bCs/>
                <w:sz w:val="28"/>
                <w:szCs w:val="28"/>
              </w:rPr>
              <w:tab/>
            </w:r>
            <w:r w:rsidRPr="00035E09">
              <w:rPr>
                <w:b/>
                <w:bCs/>
                <w:sz w:val="28"/>
                <w:szCs w:val="28"/>
              </w:rPr>
              <w:tab/>
            </w:r>
            <w:r w:rsidRPr="00035E09">
              <w:rPr>
                <w:b/>
                <w:bCs/>
                <w:sz w:val="28"/>
                <w:szCs w:val="28"/>
              </w:rPr>
              <w:tab/>
            </w:r>
            <w:r w:rsidRPr="00035E09">
              <w:rPr>
                <w:b/>
                <w:bCs/>
                <w:sz w:val="28"/>
                <w:szCs w:val="28"/>
              </w:rPr>
              <w:tab/>
            </w:r>
            <w:r w:rsidRPr="00035E09">
              <w:rPr>
                <w:b/>
                <w:bCs/>
                <w:sz w:val="28"/>
                <w:szCs w:val="28"/>
              </w:rPr>
              <w:tab/>
            </w:r>
            <w:r w:rsidRPr="00035E09">
              <w:rPr>
                <w:b/>
                <w:bCs/>
                <w:sz w:val="28"/>
                <w:szCs w:val="28"/>
              </w:rPr>
              <w:tab/>
            </w:r>
            <w:r w:rsidRPr="00035E09">
              <w:rPr>
                <w:b/>
                <w:bCs/>
                <w:sz w:val="28"/>
                <w:szCs w:val="28"/>
              </w:rPr>
              <w:tab/>
            </w:r>
            <w:r w:rsidRPr="00035E09">
              <w:rPr>
                <w:b/>
                <w:bCs/>
                <w:sz w:val="28"/>
                <w:szCs w:val="28"/>
              </w:rPr>
              <w:tab/>
            </w:r>
          </w:p>
        </w:tc>
        <w:tc>
          <w:tcPr>
            <w:tcW w:w="4394" w:type="dxa"/>
          </w:tcPr>
          <w:p w:rsidR="00455C13" w:rsidRPr="00035E09" w:rsidRDefault="00455C13" w:rsidP="00300225">
            <w:pPr>
              <w:pStyle w:val="a4"/>
              <w:spacing w:line="276" w:lineRule="auto"/>
              <w:rPr>
                <w:rFonts w:eastAsia="Times New Roman"/>
                <w:sz w:val="28"/>
                <w:szCs w:val="28"/>
                <w:lang w:eastAsia="ar-SA"/>
              </w:rPr>
            </w:pPr>
          </w:p>
        </w:tc>
      </w:tr>
    </w:tbl>
    <w:p w:rsidR="008C674A" w:rsidRPr="00343B9F" w:rsidRDefault="008C674A" w:rsidP="00343B9F">
      <w:pPr>
        <w:spacing w:line="276" w:lineRule="auto"/>
        <w:rPr>
          <w:sz w:val="24"/>
          <w:szCs w:val="24"/>
        </w:rPr>
      </w:pPr>
      <w:r w:rsidRPr="00035E09">
        <w:rPr>
          <w:rFonts w:eastAsia="Lucida Sans Unicode"/>
          <w:sz w:val="28"/>
          <w:szCs w:val="28"/>
        </w:rPr>
        <w:tab/>
      </w:r>
      <w:r w:rsidRPr="00035E09">
        <w:rPr>
          <w:rFonts w:eastAsia="Lucida Sans Unicode"/>
          <w:sz w:val="28"/>
          <w:szCs w:val="28"/>
        </w:rPr>
        <w:tab/>
      </w:r>
      <w:r w:rsidRPr="00035E09">
        <w:rPr>
          <w:rFonts w:eastAsia="Lucida Sans Unicode"/>
          <w:sz w:val="28"/>
          <w:szCs w:val="28"/>
        </w:rPr>
        <w:tab/>
      </w:r>
      <w:r w:rsidRPr="00343B9F">
        <w:rPr>
          <w:rFonts w:eastAsia="Lucida Sans Unicode"/>
          <w:sz w:val="24"/>
          <w:szCs w:val="24"/>
        </w:rPr>
        <w:tab/>
      </w:r>
      <w:r w:rsidRPr="00343B9F">
        <w:rPr>
          <w:rFonts w:eastAsia="Lucida Sans Unicode"/>
          <w:sz w:val="24"/>
          <w:szCs w:val="24"/>
        </w:rPr>
        <w:tab/>
      </w:r>
      <w:r w:rsidRPr="00343B9F">
        <w:rPr>
          <w:rFonts w:eastAsia="Lucida Sans Unicode"/>
          <w:sz w:val="24"/>
          <w:szCs w:val="24"/>
        </w:rPr>
        <w:tab/>
      </w:r>
      <w:r w:rsidRPr="00343B9F">
        <w:rPr>
          <w:rFonts w:eastAsia="Lucida Sans Unicode"/>
          <w:sz w:val="24"/>
          <w:szCs w:val="24"/>
        </w:rPr>
        <w:tab/>
      </w:r>
    </w:p>
    <w:sectPr w:rsidR="008C674A" w:rsidRPr="00343B9F" w:rsidSect="00AC47A5">
      <w:footerReference w:type="default" r:id="rId8"/>
      <w:pgSz w:w="11906" w:h="16838"/>
      <w:pgMar w:top="454" w:right="851" w:bottom="709" w:left="1134"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283D" w:rsidRDefault="0089283D" w:rsidP="007526A7">
      <w:r>
        <w:separator/>
      </w:r>
    </w:p>
  </w:endnote>
  <w:endnote w:type="continuationSeparator" w:id="1">
    <w:p w:rsidR="0089283D" w:rsidRDefault="0089283D" w:rsidP="007526A7">
      <w:r>
        <w:continuationSeparator/>
      </w:r>
    </w:p>
  </w:endnote>
</w:endnotes>
</file>

<file path=word/fontTable.xml><?xml version="1.0" encoding="utf-8"?>
<w:fonts xmlns:r="http://schemas.openxmlformats.org/officeDocument/2006/relationships" xmlns:w="http://schemas.openxmlformats.org/wordprocessingml/2006/main">
  <w:font w:name="StarSymbol">
    <w:altName w:val="Arial Unicode MS"/>
    <w:charset w:val="80"/>
    <w:family w:val="auto"/>
    <w:pitch w:val="default"/>
    <w:sig w:usb0="00000000" w:usb1="00000000" w:usb2="00000000" w:usb3="00000000" w:csb0="0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CC"/>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26A7" w:rsidRDefault="00242C4D">
    <w:pPr>
      <w:pStyle w:val="ab"/>
      <w:jc w:val="right"/>
    </w:pPr>
    <w:r>
      <w:fldChar w:fldCharType="begin"/>
    </w:r>
    <w:r w:rsidR="009D3986">
      <w:instrText>PAGE   \* MERGEFORMAT</w:instrText>
    </w:r>
    <w:r>
      <w:fldChar w:fldCharType="separate"/>
    </w:r>
    <w:r w:rsidR="003B2D5D">
      <w:rPr>
        <w:noProof/>
      </w:rPr>
      <w:t>10</w:t>
    </w:r>
    <w:r>
      <w:rPr>
        <w:noProof/>
      </w:rPr>
      <w:fldChar w:fldCharType="end"/>
    </w:r>
  </w:p>
  <w:p w:rsidR="007526A7" w:rsidRDefault="007526A7">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283D" w:rsidRDefault="0089283D" w:rsidP="007526A7">
      <w:r>
        <w:separator/>
      </w:r>
    </w:p>
  </w:footnote>
  <w:footnote w:type="continuationSeparator" w:id="1">
    <w:p w:rsidR="0089283D" w:rsidRDefault="0089283D" w:rsidP="007526A7">
      <w:r>
        <w:continuationSeparator/>
      </w:r>
    </w:p>
  </w:footnote>
  <w:footnote w:id="2">
    <w:p w:rsidR="00F91501" w:rsidRPr="002D3A81" w:rsidRDefault="00F91501" w:rsidP="00F91501">
      <w:pPr>
        <w:jc w:val="both"/>
        <w:rPr>
          <w:vertAlign w:val="superscript"/>
        </w:rPr>
      </w:pPr>
      <w:r w:rsidRPr="002D3A81">
        <w:rPr>
          <w:rStyle w:val="af0"/>
        </w:rPr>
        <w:footnoteRef/>
      </w:r>
      <w:r w:rsidRPr="002D3A81">
        <w:rPr>
          <w:vertAlign w:val="superscript"/>
        </w:rPr>
        <w:t xml:space="preserve"> Размер штрафа включается в контракт в виде фиксированной суммы, рассчитанной исходя из цены контракта на момент заключения контракта в соответствии с постановлением Правительства Российской Федерации от  30.08.2017 № 1042:</w:t>
      </w:r>
    </w:p>
    <w:p w:rsidR="00F91501" w:rsidRPr="002D3A81" w:rsidRDefault="00F91501" w:rsidP="00F91501">
      <w:pPr>
        <w:jc w:val="both"/>
        <w:rPr>
          <w:vertAlign w:val="superscript"/>
        </w:rPr>
      </w:pPr>
      <w:r w:rsidRPr="002D3A81">
        <w:rPr>
          <w:vertAlign w:val="superscript"/>
        </w:rPr>
        <w:t xml:space="preserve"> а) 1000 рублей, если цена Контракта не превышает 3 млн. рублей (включительно);</w:t>
      </w:r>
    </w:p>
    <w:p w:rsidR="00F91501" w:rsidRPr="002D3A81" w:rsidRDefault="00F91501" w:rsidP="00F91501">
      <w:pPr>
        <w:jc w:val="both"/>
        <w:rPr>
          <w:vertAlign w:val="superscript"/>
        </w:rPr>
      </w:pPr>
      <w:r w:rsidRPr="002D3A81">
        <w:rPr>
          <w:vertAlign w:val="superscript"/>
        </w:rPr>
        <w:t>б) 5000 рублей, если цена Контракта составляет от 3 млн. рублей до 50 млн. рублей (включительно);</w:t>
      </w:r>
    </w:p>
    <w:p w:rsidR="00F91501" w:rsidRPr="002D3A81" w:rsidRDefault="00F91501" w:rsidP="00F91501">
      <w:pPr>
        <w:jc w:val="both"/>
        <w:rPr>
          <w:vertAlign w:val="superscript"/>
        </w:rPr>
      </w:pPr>
      <w:r w:rsidRPr="002D3A81">
        <w:rPr>
          <w:vertAlign w:val="superscript"/>
        </w:rPr>
        <w:t>в) 10000 рублей, если цена Контракта составляет от 50 млн. рублей до 100 млн. рублей (включительно);</w:t>
      </w:r>
    </w:p>
    <w:p w:rsidR="00F91501" w:rsidRPr="002D3A81" w:rsidRDefault="00F91501" w:rsidP="00F91501">
      <w:pPr>
        <w:jc w:val="both"/>
        <w:rPr>
          <w:vertAlign w:val="superscript"/>
        </w:rPr>
      </w:pPr>
      <w:r w:rsidRPr="002D3A81">
        <w:rPr>
          <w:vertAlign w:val="superscript"/>
        </w:rPr>
        <w:t>г) 100000 рублей, если цена Контракта превышает 100 млн. рублей.</w:t>
      </w:r>
    </w:p>
    <w:p w:rsidR="00F91501" w:rsidRPr="002D3A81" w:rsidRDefault="00F91501" w:rsidP="00F91501">
      <w:pPr>
        <w:jc w:val="both"/>
        <w:rPr>
          <w:vertAlign w:val="superscript"/>
        </w:rPr>
      </w:pPr>
    </w:p>
  </w:footnote>
  <w:footnote w:id="3">
    <w:p w:rsidR="00F91501" w:rsidRPr="002D3A81" w:rsidRDefault="00F91501" w:rsidP="00F91501">
      <w:pPr>
        <w:jc w:val="both"/>
        <w:rPr>
          <w:vertAlign w:val="superscript"/>
        </w:rPr>
      </w:pPr>
      <w:r w:rsidRPr="002D3A81">
        <w:rPr>
          <w:rStyle w:val="af0"/>
        </w:rPr>
        <w:footnoteRef/>
      </w:r>
      <w:r w:rsidRPr="002D3A81">
        <w:rPr>
          <w:vertAlign w:val="superscript"/>
        </w:rPr>
        <w:t xml:space="preserve"> Размер штрафа включается в контракт в виде фиксированной суммы, в т.ч. рассчитываемой как процент  цены контракта, или в случае, если контрактом предусмотрены этапы исполнения контракта, как процент этапа исполнения контракта, в соответствии с постановлением Правительства Российской Федерации от 30.08.2017 № 1042: </w:t>
      </w:r>
    </w:p>
    <w:p w:rsidR="00F91501" w:rsidRPr="002D3A81" w:rsidRDefault="00F91501" w:rsidP="00F91501">
      <w:pPr>
        <w:jc w:val="both"/>
        <w:rPr>
          <w:vertAlign w:val="superscript"/>
        </w:rPr>
      </w:pPr>
      <w:r w:rsidRPr="002D3A81">
        <w:rPr>
          <w:vertAlign w:val="superscript"/>
        </w:rPr>
        <w:t>а) 10 процентов цены Контракта (этапа) в случае, если цена Контракта (этапа) не превышает 3 млн. рублей;</w:t>
      </w:r>
    </w:p>
    <w:p w:rsidR="00F91501" w:rsidRPr="002D3A81" w:rsidRDefault="00F91501" w:rsidP="00F91501">
      <w:pPr>
        <w:jc w:val="both"/>
        <w:rPr>
          <w:vertAlign w:val="superscript"/>
        </w:rPr>
      </w:pPr>
      <w:r w:rsidRPr="002D3A81">
        <w:rPr>
          <w:vertAlign w:val="superscript"/>
        </w:rPr>
        <w:t>б) 5 процентов цены Контракта (этапа) в случае, если цена Контракта (этапа) составляет от 3 млн. рублей до 50 млн. рублей (включительно);</w:t>
      </w:r>
    </w:p>
    <w:p w:rsidR="00F91501" w:rsidRPr="002D3A81" w:rsidRDefault="00F91501" w:rsidP="00F91501">
      <w:pPr>
        <w:jc w:val="both"/>
        <w:rPr>
          <w:vertAlign w:val="superscript"/>
        </w:rPr>
      </w:pPr>
      <w:r w:rsidRPr="002D3A81">
        <w:rPr>
          <w:vertAlign w:val="superscript"/>
        </w:rPr>
        <w:t>в) 1 процент цены Контракта (этапа) в случае, если цена Контракта (этапа) составляет от 50 млн. рублей до 100 млн. рублей (включительно);</w:t>
      </w:r>
    </w:p>
    <w:p w:rsidR="00F91501" w:rsidRPr="002D3A81" w:rsidRDefault="00F91501" w:rsidP="00F91501">
      <w:pPr>
        <w:jc w:val="both"/>
        <w:rPr>
          <w:vertAlign w:val="superscript"/>
        </w:rPr>
      </w:pPr>
      <w:r w:rsidRPr="002D3A81">
        <w:rPr>
          <w:vertAlign w:val="superscript"/>
        </w:rPr>
        <w:t>г) 0,5 процента цены Контракта (этапа) в случае, если цена Контракта (этапа) составляет от 100 млн. рублей до 500 млн. рублей (включительно);</w:t>
      </w:r>
    </w:p>
    <w:p w:rsidR="00F91501" w:rsidRPr="002D3A81" w:rsidRDefault="00F91501" w:rsidP="00F91501">
      <w:pPr>
        <w:jc w:val="both"/>
        <w:rPr>
          <w:vertAlign w:val="superscript"/>
        </w:rPr>
      </w:pPr>
      <w:r w:rsidRPr="002D3A81">
        <w:rPr>
          <w:vertAlign w:val="superscript"/>
        </w:rPr>
        <w:t>д) 0,4 процента цены Контракта (этапа) в случае, если цена Контракта (этапа) составляет от 500 млн. рублей до 1 млрд. рублей (включительно);</w:t>
      </w:r>
    </w:p>
    <w:p w:rsidR="00F91501" w:rsidRPr="002D3A81" w:rsidRDefault="00F91501" w:rsidP="00F91501">
      <w:pPr>
        <w:jc w:val="both"/>
        <w:rPr>
          <w:vertAlign w:val="superscript"/>
        </w:rPr>
      </w:pPr>
      <w:r w:rsidRPr="002D3A81">
        <w:rPr>
          <w:vertAlign w:val="superscript"/>
        </w:rPr>
        <w:t>е) 0,3 процента цены Контракта (этапа) в случае, если цена Контракта (этапа) составляет от 1 млрд. рублей до 2 млрд. рублей (включительно);</w:t>
      </w:r>
    </w:p>
    <w:p w:rsidR="00F91501" w:rsidRPr="002D3A81" w:rsidRDefault="00F91501" w:rsidP="00F91501">
      <w:pPr>
        <w:jc w:val="both"/>
        <w:rPr>
          <w:vertAlign w:val="superscript"/>
        </w:rPr>
      </w:pPr>
      <w:r w:rsidRPr="002D3A81">
        <w:rPr>
          <w:vertAlign w:val="superscript"/>
        </w:rPr>
        <w:t>ж) 0,25 процента цены Контракта (этапа) в случае, если цена Контракта (этапа) составляет от 2 млрд. рублей до 5 млрд. рублей (включительно);</w:t>
      </w:r>
    </w:p>
    <w:p w:rsidR="00F91501" w:rsidRPr="002D3A81" w:rsidRDefault="00F91501" w:rsidP="00F91501">
      <w:pPr>
        <w:jc w:val="both"/>
        <w:rPr>
          <w:vertAlign w:val="superscript"/>
        </w:rPr>
      </w:pPr>
      <w:r w:rsidRPr="002D3A81">
        <w:rPr>
          <w:vertAlign w:val="superscript"/>
        </w:rPr>
        <w:t>з) 0,2 процента цены Контракта (этапа) в случае, если цена Контракта (этапа) составляет от 5 млрд. рублей до 10 млрд. рублей (включительно);</w:t>
      </w:r>
    </w:p>
    <w:p w:rsidR="00F91501" w:rsidRPr="008A701C" w:rsidRDefault="00F91501" w:rsidP="00F91501">
      <w:pPr>
        <w:jc w:val="both"/>
        <w:rPr>
          <w:vertAlign w:val="superscript"/>
        </w:rPr>
      </w:pPr>
      <w:r w:rsidRPr="002D3A81">
        <w:rPr>
          <w:vertAlign w:val="superscript"/>
        </w:rPr>
        <w:t>и) 0,1 процента цены Контракта (этапа) в случае, если цена Контракта (этапа) превышает 10 млрд. рублей.</w:t>
      </w:r>
    </w:p>
  </w:footnote>
  <w:footnote w:id="4">
    <w:p w:rsidR="00F91501" w:rsidRPr="002D3A81" w:rsidRDefault="00F91501" w:rsidP="00F91501">
      <w:pPr>
        <w:pStyle w:val="ae"/>
        <w:jc w:val="both"/>
        <w:rPr>
          <w:vertAlign w:val="superscript"/>
        </w:rPr>
      </w:pPr>
      <w:r w:rsidRPr="002D3A81">
        <w:footnoteRef/>
      </w:r>
      <w:r w:rsidRPr="002D3A81">
        <w:rPr>
          <w:vertAlign w:val="superscript"/>
        </w:rPr>
        <w:t xml:space="preserve"> Размер штрафа включается в контракт в виде фиксированной суммы, в т.ч. рассчитываемой как процент  цены контракта, или в случае, если контрактом предусмотрены этапы исполнения контракта, как процент этапа исполнения контракта, в соответствии с постановлением Правительства Российской Федерации от 30.08.2017 № 1042,  и применяется при условии, если закупка проведена в соответствии с п. 1 ч. 1 ст. 30 Закона № 44-ФЗ:</w:t>
      </w:r>
    </w:p>
    <w:p w:rsidR="00F91501" w:rsidRPr="002D3A81" w:rsidRDefault="00F91501" w:rsidP="00F91501">
      <w:pPr>
        <w:pStyle w:val="ae"/>
        <w:jc w:val="both"/>
        <w:rPr>
          <w:vertAlign w:val="superscript"/>
        </w:rPr>
      </w:pPr>
      <w:r w:rsidRPr="002D3A81">
        <w:rPr>
          <w:vertAlign w:val="superscript"/>
        </w:rPr>
        <w:t>а) 3 процента цены Контракта (этапа) в случае, если цена Контракта (этапа) не превышает 3 млн. рублей;</w:t>
      </w:r>
    </w:p>
    <w:p w:rsidR="00F91501" w:rsidRPr="002D3A81" w:rsidRDefault="00F91501" w:rsidP="00F91501">
      <w:pPr>
        <w:pStyle w:val="ae"/>
        <w:jc w:val="both"/>
        <w:rPr>
          <w:vertAlign w:val="superscript"/>
        </w:rPr>
      </w:pPr>
      <w:r w:rsidRPr="002D3A81">
        <w:rPr>
          <w:vertAlign w:val="superscript"/>
        </w:rPr>
        <w:t>б) 2 процента цены Контракта (этапа) в случае, если цена Контракта (этапа) составляет от 3 млн. рублей до 10 млн. рублей (включительно);</w:t>
      </w:r>
    </w:p>
    <w:p w:rsidR="00F91501" w:rsidRPr="002D3A81" w:rsidRDefault="00F91501" w:rsidP="00F91501">
      <w:pPr>
        <w:pStyle w:val="ae"/>
        <w:jc w:val="both"/>
        <w:rPr>
          <w:vertAlign w:val="superscript"/>
        </w:rPr>
      </w:pPr>
      <w:r w:rsidRPr="002D3A81">
        <w:rPr>
          <w:vertAlign w:val="superscript"/>
        </w:rPr>
        <w:t>в) 1 процент цены Контракта (этапа) в случае, если цена Контракта (этапа) составляет от 10 млн. рублей до 20 млн. рублей (включительно).</w:t>
      </w:r>
    </w:p>
  </w:footnote>
  <w:footnote w:id="5">
    <w:p w:rsidR="00F91501" w:rsidRPr="002D3A81" w:rsidRDefault="00F91501" w:rsidP="00F91501">
      <w:pPr>
        <w:jc w:val="both"/>
        <w:rPr>
          <w:vertAlign w:val="superscript"/>
        </w:rPr>
      </w:pPr>
      <w:r w:rsidRPr="002D3A81">
        <w:rPr>
          <w:rStyle w:val="af0"/>
        </w:rPr>
        <w:footnoteRef/>
      </w:r>
      <w:r w:rsidRPr="002D3A81">
        <w:t xml:space="preserve"> </w:t>
      </w:r>
      <w:r w:rsidRPr="002D3A81">
        <w:rPr>
          <w:vertAlign w:val="superscript"/>
        </w:rPr>
        <w:t>Размер штрафа включается в контракт в виде фиксированной суммы, в т.ч. рассчитываемой как процент  цены контракта, в соответствии с постановлением Правительства Российской Федерации от 30.08.2017 № 1042,  и применяется при условии, если торги проводились на право заключения контракта:</w:t>
      </w:r>
    </w:p>
    <w:p w:rsidR="00F91501" w:rsidRPr="002D3A81" w:rsidRDefault="00F91501" w:rsidP="00F91501">
      <w:pPr>
        <w:jc w:val="both"/>
        <w:rPr>
          <w:vertAlign w:val="superscript"/>
        </w:rPr>
      </w:pPr>
      <w:r w:rsidRPr="002D3A81">
        <w:rPr>
          <w:vertAlign w:val="superscript"/>
        </w:rPr>
        <w:t xml:space="preserve"> а) 10 процентов начальной (максимальной) цены Контракта в случае, если начальная (максимальная) цена Контракта не превышает 3 млн. рублей;</w:t>
      </w:r>
    </w:p>
    <w:p w:rsidR="00F91501" w:rsidRPr="002D3A81" w:rsidRDefault="00F91501" w:rsidP="00F91501">
      <w:pPr>
        <w:jc w:val="both"/>
        <w:rPr>
          <w:spacing w:val="-6"/>
          <w:vertAlign w:val="superscript"/>
        </w:rPr>
      </w:pPr>
      <w:r w:rsidRPr="002D3A81">
        <w:rPr>
          <w:spacing w:val="-6"/>
          <w:vertAlign w:val="superscript"/>
        </w:rPr>
        <w:t>б) 5 процентов начальной (максимальной) цены Контракта в случае, если начальная (максимальная) цена Контракта составляет от 3 млн. рублей до 50 млн. рублей (включительно);</w:t>
      </w:r>
    </w:p>
    <w:p w:rsidR="00F91501" w:rsidRPr="002D3A81" w:rsidRDefault="00F91501" w:rsidP="00F91501">
      <w:pPr>
        <w:jc w:val="both"/>
        <w:rPr>
          <w:spacing w:val="-6"/>
          <w:vertAlign w:val="superscript"/>
        </w:rPr>
      </w:pPr>
      <w:r w:rsidRPr="002D3A81">
        <w:rPr>
          <w:spacing w:val="-6"/>
          <w:vertAlign w:val="superscript"/>
        </w:rPr>
        <w:t>в) 1 процент начальной (максимальной) цены Контракта в случае, если начальная (максимальная) цена Контракта составляет от 50 млн. рублей до 100 млн. рублей (включительно).</w:t>
      </w:r>
    </w:p>
    <w:p w:rsidR="00F91501" w:rsidRPr="002D3A81" w:rsidRDefault="00F91501" w:rsidP="00F91501">
      <w:pPr>
        <w:pStyle w:val="ae"/>
        <w:jc w:val="both"/>
        <w:rPr>
          <w:sz w:val="6"/>
          <w:szCs w:val="6"/>
        </w:rPr>
      </w:pPr>
    </w:p>
  </w:footnote>
  <w:footnote w:id="6">
    <w:p w:rsidR="00F91501" w:rsidRPr="002D3A81" w:rsidRDefault="00F91501" w:rsidP="00F91501">
      <w:pPr>
        <w:pStyle w:val="ae"/>
        <w:jc w:val="both"/>
        <w:rPr>
          <w:vertAlign w:val="superscript"/>
        </w:rPr>
      </w:pPr>
      <w:r w:rsidRPr="002D3A81">
        <w:rPr>
          <w:rStyle w:val="af0"/>
        </w:rPr>
        <w:footnoteRef/>
      </w:r>
      <w:r w:rsidRPr="002D3A81">
        <w:t xml:space="preserve"> </w:t>
      </w:r>
      <w:r w:rsidRPr="002D3A81">
        <w:rPr>
          <w:vertAlign w:val="superscript"/>
        </w:rPr>
        <w:t>Размер штрафа включается в контракт в виде фиксированной суммы, в т.ч. рассчитываемой как процент  цены контракта, в соответствии с постановлением Правительства Российской Федерации от 30.08.2017 № 1042,  и применяется при условии, если обязательство не имеет стоимостного выражения:</w:t>
      </w:r>
    </w:p>
    <w:p w:rsidR="00F91501" w:rsidRPr="002D3A81" w:rsidRDefault="00F91501" w:rsidP="00F91501">
      <w:pPr>
        <w:pStyle w:val="ae"/>
        <w:jc w:val="both"/>
        <w:rPr>
          <w:vertAlign w:val="superscript"/>
        </w:rPr>
      </w:pPr>
      <w:r w:rsidRPr="002D3A81">
        <w:rPr>
          <w:vertAlign w:val="superscript"/>
        </w:rPr>
        <w:t>а) 1000 рублей, если цена Контракта не превышает 3 млн. рублей;</w:t>
      </w:r>
    </w:p>
    <w:p w:rsidR="00F91501" w:rsidRPr="002D3A81" w:rsidRDefault="00F91501" w:rsidP="00F91501">
      <w:pPr>
        <w:pStyle w:val="ae"/>
        <w:jc w:val="both"/>
        <w:rPr>
          <w:vertAlign w:val="superscript"/>
        </w:rPr>
      </w:pPr>
      <w:r w:rsidRPr="002D3A81">
        <w:rPr>
          <w:vertAlign w:val="superscript"/>
        </w:rPr>
        <w:t>б) 5000 рублей, если цена Контракта составляет от 3 млн. рублей до 50 млн. рублей (включительно);</w:t>
      </w:r>
    </w:p>
    <w:p w:rsidR="00F91501" w:rsidRPr="002D3A81" w:rsidRDefault="00F91501" w:rsidP="00F91501">
      <w:pPr>
        <w:pStyle w:val="ae"/>
        <w:jc w:val="both"/>
        <w:rPr>
          <w:vertAlign w:val="superscript"/>
        </w:rPr>
      </w:pPr>
      <w:r w:rsidRPr="002D3A81">
        <w:rPr>
          <w:vertAlign w:val="superscript"/>
        </w:rPr>
        <w:t>в) 10000 рублей, если цена Контракта составляет от 50 млн. рублей до 100 млн. рублей (включительно);</w:t>
      </w:r>
    </w:p>
    <w:p w:rsidR="00F91501" w:rsidRPr="002D3A81" w:rsidRDefault="00F91501" w:rsidP="00F91501">
      <w:pPr>
        <w:pStyle w:val="ae"/>
        <w:jc w:val="both"/>
      </w:pPr>
      <w:r w:rsidRPr="002D3A81">
        <w:rPr>
          <w:vertAlign w:val="superscript"/>
        </w:rPr>
        <w:t>г) 100000 рублей, если цена Контракта превышает 100 млн. рублей.</w:t>
      </w:r>
    </w:p>
  </w:footnote>
  <w:footnote w:id="7">
    <w:p w:rsidR="00F91501" w:rsidRPr="002D3A81" w:rsidRDefault="00F91501" w:rsidP="00F91501">
      <w:pPr>
        <w:pStyle w:val="ae"/>
        <w:jc w:val="both"/>
        <w:rPr>
          <w:rStyle w:val="af0"/>
        </w:rPr>
      </w:pPr>
      <w:r w:rsidRPr="002D3A81">
        <w:rPr>
          <w:rStyle w:val="af0"/>
        </w:rPr>
        <w:footnoteRef/>
      </w:r>
      <w:r w:rsidRPr="002D3A81">
        <w:rPr>
          <w:rStyle w:val="af0"/>
        </w:rPr>
        <w:t xml:space="preserve"> Пункт 8.10 контракта применяется при установлении условия о привлечении к исполнению контракта  соисполнителей из числа субъектов малого предпринимательства, социально ориентированных некоммерческих организаций в соответствии с Федеральным законом «О контрактной системе в сфере закупок товаров, работ, услуг для обеспечения государственных и муниципальных нужд».</w:t>
      </w:r>
    </w:p>
  </w:footnote>
  <w:footnote w:id="8">
    <w:p w:rsidR="007C5207" w:rsidRPr="002D3A81" w:rsidRDefault="007C5207" w:rsidP="007C5207">
      <w:pPr>
        <w:pStyle w:val="ae"/>
        <w:jc w:val="both"/>
        <w:rPr>
          <w:rStyle w:val="af0"/>
        </w:rPr>
      </w:pPr>
      <w:r w:rsidRPr="002D3A81">
        <w:rPr>
          <w:rStyle w:val="af0"/>
        </w:rPr>
        <w:footnoteRef/>
      </w:r>
      <w:r w:rsidRPr="002D3A81">
        <w:rPr>
          <w:rStyle w:val="af0"/>
        </w:rPr>
        <w:t xml:space="preserve">  Положения контракта об обеспечении исполнения контракта не применяются в случае:</w:t>
      </w:r>
    </w:p>
    <w:p w:rsidR="007C5207" w:rsidRPr="002D3A81" w:rsidRDefault="007C5207" w:rsidP="007C5207">
      <w:pPr>
        <w:pStyle w:val="ae"/>
        <w:jc w:val="both"/>
        <w:rPr>
          <w:rStyle w:val="af0"/>
        </w:rPr>
      </w:pPr>
      <w:r w:rsidRPr="002D3A81">
        <w:rPr>
          <w:rStyle w:val="af0"/>
        </w:rPr>
        <w:t>1) заключения контракта с участником закупки, который является государственным или муниципальным казенным учреждением;</w:t>
      </w:r>
    </w:p>
    <w:p w:rsidR="007C5207" w:rsidRPr="002D3A81" w:rsidRDefault="007C5207" w:rsidP="007C5207">
      <w:pPr>
        <w:pStyle w:val="ae"/>
        <w:jc w:val="both"/>
      </w:pPr>
      <w:r w:rsidRPr="002D3A81">
        <w:rPr>
          <w:rStyle w:val="af0"/>
        </w:rPr>
        <w:t>2) если внесение обеспечения контракта не предусмотрено извещением либо  документацией о закупке.</w:t>
      </w:r>
    </w:p>
  </w:footnote>
  <w:footnote w:id="9">
    <w:p w:rsidR="007C5207" w:rsidRPr="002D3A81" w:rsidRDefault="007C5207" w:rsidP="007C5207">
      <w:pPr>
        <w:pStyle w:val="ae"/>
        <w:jc w:val="both"/>
        <w:rPr>
          <w:vertAlign w:val="superscript"/>
        </w:rPr>
      </w:pPr>
      <w:r w:rsidRPr="002D3A81">
        <w:rPr>
          <w:vertAlign w:val="superscript"/>
        </w:rPr>
        <w:footnoteRef/>
      </w:r>
      <w:r w:rsidRPr="002D3A81">
        <w:rPr>
          <w:vertAlign w:val="superscript"/>
        </w:rPr>
        <w:t xml:space="preserve"> Внесения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на срок до исполнения основного обязательства Исполнителем  либо в форме банковской гарантии, выданной банком, включенным в предусмотренный </w:t>
      </w:r>
      <w:hyperlink r:id="rId1" w:history="1">
        <w:r w:rsidRPr="002D3A81">
          <w:rPr>
            <w:vertAlign w:val="superscript"/>
          </w:rPr>
          <w:t>статьей 74.1</w:t>
        </w:r>
      </w:hyperlink>
      <w:r w:rsidRPr="002D3A81">
        <w:rPr>
          <w:vertAlign w:val="superscript"/>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соответствующей требованиям статьи 45 Федерального закона «О контрактной системе в сфере закупок товаров, работ, услуг для обеспечения государственных и муниципальных нужд». При этом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footnote>
  <w:footnote w:id="10">
    <w:p w:rsidR="007C5207" w:rsidRPr="002D3A81" w:rsidRDefault="007C5207" w:rsidP="007C5207">
      <w:pPr>
        <w:pStyle w:val="ae"/>
        <w:jc w:val="both"/>
        <w:rPr>
          <w:vertAlign w:val="superscript"/>
        </w:rPr>
      </w:pPr>
      <w:r w:rsidRPr="002D3A81">
        <w:rPr>
          <w:vertAlign w:val="superscript"/>
        </w:rPr>
        <w:footnoteRef/>
      </w:r>
      <w:r w:rsidRPr="002D3A81">
        <w:rPr>
          <w:vertAlign w:val="superscript"/>
        </w:rPr>
        <w:t xml:space="preserve"> В случае если предложенная Исполнителем цена снижена на двадцать пять и более процентов по отношению к начальной (максимальной) цене контракта, Исполнитель  предоставляет обеспечение исполнения контракта в полтора раза превышающее размер обеспечения указанный в извещении о закупке, или предоставляет информацию, подтверждающую добросовестность Исполнителя.</w:t>
      </w:r>
    </w:p>
  </w:footnote>
  <w:footnote w:id="11">
    <w:p w:rsidR="00F04A75" w:rsidRPr="00F04A75" w:rsidRDefault="00F04A75" w:rsidP="00F04A75">
      <w:pPr>
        <w:autoSpaceDE w:val="0"/>
        <w:ind w:left="-284" w:right="-142"/>
        <w:jc w:val="both"/>
        <w:rPr>
          <w:sz w:val="22"/>
          <w:szCs w:val="22"/>
          <w:highlight w:val="yellow"/>
          <w:vertAlign w:val="superscript"/>
        </w:rPr>
      </w:pPr>
      <w:r w:rsidRPr="00F04A75">
        <w:rPr>
          <w:rStyle w:val="af0"/>
          <w:sz w:val="22"/>
          <w:szCs w:val="22"/>
        </w:rPr>
        <w:footnoteRef/>
      </w:r>
      <w:r w:rsidRPr="00F04A75">
        <w:rPr>
          <w:sz w:val="22"/>
          <w:szCs w:val="22"/>
          <w:vertAlign w:val="superscript"/>
        </w:rPr>
        <w:t xml:space="preserve"> </w:t>
      </w:r>
      <w:r w:rsidRPr="00F04A75">
        <w:rPr>
          <w:sz w:val="22"/>
          <w:szCs w:val="22"/>
          <w:highlight w:val="yellow"/>
          <w:vertAlign w:val="superscript"/>
        </w:rPr>
        <w:t>Основаниями для одностороннего расторжения Контракта Заказчиком могут являться:</w:t>
      </w:r>
    </w:p>
    <w:p w:rsidR="00F04A75" w:rsidRPr="00F04A75" w:rsidRDefault="00F04A75" w:rsidP="00F04A75">
      <w:pPr>
        <w:autoSpaceDE w:val="0"/>
        <w:ind w:left="-284" w:right="-142"/>
        <w:jc w:val="both"/>
        <w:rPr>
          <w:sz w:val="22"/>
          <w:szCs w:val="22"/>
          <w:highlight w:val="yellow"/>
          <w:vertAlign w:val="superscript"/>
        </w:rPr>
      </w:pPr>
      <w:r w:rsidRPr="00F04A75">
        <w:rPr>
          <w:sz w:val="22"/>
          <w:szCs w:val="22"/>
          <w:highlight w:val="yellow"/>
          <w:vertAlign w:val="superscript"/>
        </w:rPr>
        <w:t>-   при нарушении существенных условий контракта;</w:t>
      </w:r>
    </w:p>
    <w:p w:rsidR="00F04A75" w:rsidRPr="00F04A75" w:rsidRDefault="00F04A75" w:rsidP="00F04A75">
      <w:pPr>
        <w:autoSpaceDE w:val="0"/>
        <w:ind w:left="-284" w:right="-142"/>
        <w:jc w:val="both"/>
        <w:rPr>
          <w:sz w:val="22"/>
          <w:szCs w:val="22"/>
          <w:highlight w:val="yellow"/>
          <w:vertAlign w:val="superscript"/>
        </w:rPr>
      </w:pPr>
      <w:r w:rsidRPr="00F04A75">
        <w:rPr>
          <w:sz w:val="22"/>
          <w:szCs w:val="22"/>
          <w:highlight w:val="yellow"/>
          <w:vertAlign w:val="superscript"/>
        </w:rPr>
        <w:t>-   в соответствии с экспертным заключением;</w:t>
      </w:r>
    </w:p>
    <w:p w:rsidR="00F04A75" w:rsidRPr="00F04A75" w:rsidRDefault="00F04A75" w:rsidP="00F04A75">
      <w:pPr>
        <w:autoSpaceDE w:val="0"/>
        <w:ind w:left="-284" w:right="-142"/>
        <w:jc w:val="both"/>
        <w:rPr>
          <w:sz w:val="22"/>
          <w:szCs w:val="22"/>
          <w:highlight w:val="yellow"/>
          <w:vertAlign w:val="superscript"/>
        </w:rPr>
      </w:pPr>
      <w:r w:rsidRPr="00F04A75">
        <w:rPr>
          <w:sz w:val="22"/>
          <w:szCs w:val="22"/>
          <w:highlight w:val="yellow"/>
          <w:vertAlign w:val="superscript"/>
        </w:rPr>
        <w:t>- если Исполнитель не приступает к исполнению Контракта в течение 3 дней с момента начала оказания услуг;</w:t>
      </w:r>
    </w:p>
    <w:p w:rsidR="00F04A75" w:rsidRPr="00F04A75" w:rsidRDefault="00F04A75" w:rsidP="00F04A75">
      <w:pPr>
        <w:autoSpaceDE w:val="0"/>
        <w:ind w:left="-284" w:right="-142"/>
        <w:jc w:val="both"/>
        <w:rPr>
          <w:sz w:val="22"/>
          <w:szCs w:val="22"/>
          <w:vertAlign w:val="superscript"/>
        </w:rPr>
      </w:pPr>
      <w:r w:rsidRPr="00F04A75">
        <w:rPr>
          <w:sz w:val="22"/>
          <w:szCs w:val="22"/>
          <w:highlight w:val="yellow"/>
          <w:vertAlign w:val="superscript"/>
        </w:rPr>
        <w:t>-   в иных случаях, предусмотренных действующим законодательством.</w:t>
      </w:r>
    </w:p>
    <w:p w:rsidR="00F04A75" w:rsidRDefault="00F04A75">
      <w:pPr>
        <w:pStyle w:val="ae"/>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lvlText w:val="–"/>
      <w:lvlJc w:val="left"/>
      <w:pPr>
        <w:tabs>
          <w:tab w:val="num" w:pos="360"/>
        </w:tabs>
        <w:ind w:left="360" w:hanging="360"/>
      </w:pPr>
      <w:rPr>
        <w:rFonts w:ascii="StarSymbol" w:hAnsi="StarSymbol" w:cs="StarSymbol"/>
        <w:sz w:val="18"/>
        <w:szCs w:val="18"/>
      </w:rPr>
    </w:lvl>
    <w:lvl w:ilvl="1">
      <w:start w:val="1"/>
      <w:numFmt w:val="bullet"/>
      <w:lvlText w:val="–"/>
      <w:lvlJc w:val="left"/>
      <w:pPr>
        <w:tabs>
          <w:tab w:val="num" w:pos="720"/>
        </w:tabs>
        <w:ind w:left="720" w:hanging="360"/>
      </w:pPr>
      <w:rPr>
        <w:rFonts w:ascii="StarSymbol" w:hAnsi="StarSymbol" w:cs="StarSymbol"/>
        <w:sz w:val="18"/>
        <w:szCs w:val="18"/>
      </w:rPr>
    </w:lvl>
    <w:lvl w:ilvl="2">
      <w:start w:val="1"/>
      <w:numFmt w:val="bullet"/>
      <w:lvlText w:val="–"/>
      <w:lvlJc w:val="left"/>
      <w:pPr>
        <w:tabs>
          <w:tab w:val="num" w:pos="1080"/>
        </w:tabs>
        <w:ind w:left="1080" w:hanging="360"/>
      </w:pPr>
      <w:rPr>
        <w:rFonts w:ascii="StarSymbol" w:hAnsi="StarSymbol" w:cs="StarSymbol"/>
        <w:sz w:val="18"/>
        <w:szCs w:val="18"/>
      </w:rPr>
    </w:lvl>
    <w:lvl w:ilvl="3">
      <w:start w:val="1"/>
      <w:numFmt w:val="bullet"/>
      <w:lvlText w:val="–"/>
      <w:lvlJc w:val="left"/>
      <w:pPr>
        <w:tabs>
          <w:tab w:val="num" w:pos="1440"/>
        </w:tabs>
        <w:ind w:left="1440" w:hanging="360"/>
      </w:pPr>
      <w:rPr>
        <w:rFonts w:ascii="StarSymbol" w:hAnsi="StarSymbol" w:cs="StarSymbol"/>
        <w:sz w:val="18"/>
        <w:szCs w:val="18"/>
      </w:rPr>
    </w:lvl>
    <w:lvl w:ilvl="4">
      <w:start w:val="1"/>
      <w:numFmt w:val="bullet"/>
      <w:lvlText w:val="–"/>
      <w:lvlJc w:val="left"/>
      <w:pPr>
        <w:tabs>
          <w:tab w:val="num" w:pos="1800"/>
        </w:tabs>
        <w:ind w:left="1800" w:hanging="360"/>
      </w:pPr>
      <w:rPr>
        <w:rFonts w:ascii="StarSymbol" w:hAnsi="StarSymbol" w:cs="StarSymbol"/>
        <w:sz w:val="18"/>
        <w:szCs w:val="18"/>
      </w:rPr>
    </w:lvl>
    <w:lvl w:ilvl="5">
      <w:start w:val="1"/>
      <w:numFmt w:val="bullet"/>
      <w:lvlText w:val="–"/>
      <w:lvlJc w:val="left"/>
      <w:pPr>
        <w:tabs>
          <w:tab w:val="num" w:pos="2160"/>
        </w:tabs>
        <w:ind w:left="2160" w:hanging="360"/>
      </w:pPr>
      <w:rPr>
        <w:rFonts w:ascii="StarSymbol" w:hAnsi="StarSymbol" w:cs="StarSymbol"/>
        <w:sz w:val="18"/>
        <w:szCs w:val="18"/>
      </w:rPr>
    </w:lvl>
    <w:lvl w:ilvl="6">
      <w:start w:val="1"/>
      <w:numFmt w:val="bullet"/>
      <w:lvlText w:val="–"/>
      <w:lvlJc w:val="left"/>
      <w:pPr>
        <w:tabs>
          <w:tab w:val="num" w:pos="2520"/>
        </w:tabs>
        <w:ind w:left="2520" w:hanging="360"/>
      </w:pPr>
      <w:rPr>
        <w:rFonts w:ascii="StarSymbol" w:hAnsi="StarSymbol" w:cs="StarSymbol"/>
        <w:sz w:val="18"/>
        <w:szCs w:val="18"/>
      </w:rPr>
    </w:lvl>
    <w:lvl w:ilvl="7">
      <w:start w:val="1"/>
      <w:numFmt w:val="bullet"/>
      <w:lvlText w:val="–"/>
      <w:lvlJc w:val="left"/>
      <w:pPr>
        <w:tabs>
          <w:tab w:val="num" w:pos="2880"/>
        </w:tabs>
        <w:ind w:left="2880" w:hanging="360"/>
      </w:pPr>
      <w:rPr>
        <w:rFonts w:ascii="StarSymbol" w:hAnsi="StarSymbol" w:cs="StarSymbol"/>
        <w:sz w:val="18"/>
        <w:szCs w:val="18"/>
      </w:rPr>
    </w:lvl>
    <w:lvl w:ilvl="8">
      <w:start w:val="1"/>
      <w:numFmt w:val="bullet"/>
      <w:lvlText w:val="–"/>
      <w:lvlJc w:val="left"/>
      <w:pPr>
        <w:tabs>
          <w:tab w:val="num" w:pos="3240"/>
        </w:tabs>
        <w:ind w:left="3240" w:hanging="360"/>
      </w:pPr>
      <w:rPr>
        <w:rFonts w:ascii="StarSymbol" w:hAnsi="StarSymbol" w:cs="StarSymbol"/>
        <w:sz w:val="18"/>
        <w:szCs w:val="18"/>
      </w:rPr>
    </w:lvl>
  </w:abstractNum>
  <w:abstractNum w:abstractNumId="1">
    <w:nsid w:val="0516478F"/>
    <w:multiLevelType w:val="singleLevel"/>
    <w:tmpl w:val="BA10969C"/>
    <w:lvl w:ilvl="0">
      <w:start w:val="3"/>
      <w:numFmt w:val="decimal"/>
      <w:lvlText w:val="2.%1."/>
      <w:legacy w:legacy="1" w:legacySpace="0" w:legacyIndent="490"/>
      <w:lvlJc w:val="left"/>
      <w:rPr>
        <w:rFonts w:ascii="Times New Roman" w:hAnsi="Times New Roman" w:cs="Times New Roman" w:hint="default"/>
        <w:color w:val="auto"/>
      </w:rPr>
    </w:lvl>
  </w:abstractNum>
  <w:abstractNum w:abstractNumId="2">
    <w:nsid w:val="2344308C"/>
    <w:multiLevelType w:val="multilevel"/>
    <w:tmpl w:val="BB0C4FC8"/>
    <w:lvl w:ilvl="0">
      <w:start w:val="1"/>
      <w:numFmt w:val="decimal"/>
      <w:suff w:val="space"/>
      <w:lvlText w:val="%1."/>
      <w:lvlJc w:val="left"/>
      <w:pPr>
        <w:ind w:left="1775" w:hanging="357"/>
      </w:pPr>
      <w:rPr>
        <w:rFonts w:hint="default"/>
      </w:rPr>
    </w:lvl>
    <w:lvl w:ilvl="1">
      <w:start w:val="1"/>
      <w:numFmt w:val="decimal"/>
      <w:suff w:val="space"/>
      <w:lvlText w:val="%1.%2."/>
      <w:lvlJc w:val="left"/>
      <w:pPr>
        <w:ind w:left="3913" w:hanging="510"/>
      </w:pPr>
      <w:rPr>
        <w:rFonts w:hint="default"/>
        <w:color w:val="auto"/>
      </w:rPr>
    </w:lvl>
    <w:lvl w:ilvl="2">
      <w:start w:val="1"/>
      <w:numFmt w:val="decimal"/>
      <w:suff w:val="space"/>
      <w:lvlText w:val="%1.%2.%3"/>
      <w:lvlJc w:val="left"/>
      <w:pPr>
        <w:ind w:left="1247" w:hanging="6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3D69269C"/>
    <w:multiLevelType w:val="singleLevel"/>
    <w:tmpl w:val="E618D4EC"/>
    <w:lvl w:ilvl="0">
      <w:start w:val="7"/>
      <w:numFmt w:val="decimal"/>
      <w:lvlText w:val="5.%1."/>
      <w:legacy w:legacy="1" w:legacySpace="0" w:legacyIndent="557"/>
      <w:lvlJc w:val="left"/>
      <w:rPr>
        <w:rFonts w:ascii="Times New Roman" w:hAnsi="Times New Roman" w:cs="Times New Roman" w:hint="default"/>
      </w:rPr>
    </w:lvl>
  </w:abstractNum>
  <w:abstractNum w:abstractNumId="4">
    <w:nsid w:val="646414DB"/>
    <w:multiLevelType w:val="singleLevel"/>
    <w:tmpl w:val="93687EDE"/>
    <w:lvl w:ilvl="0">
      <w:start w:val="2"/>
      <w:numFmt w:val="decimal"/>
      <w:lvlText w:val="3.3.%1."/>
      <w:legacy w:legacy="1" w:legacySpace="0" w:legacyIndent="710"/>
      <w:lvlJc w:val="left"/>
      <w:rPr>
        <w:rFonts w:ascii="Times New Roman" w:hAnsi="Times New Roman" w:cs="Times New Roman" w:hint="default"/>
      </w:rPr>
    </w:lvl>
  </w:abstractNum>
  <w:abstractNum w:abstractNumId="5">
    <w:nsid w:val="710F1324"/>
    <w:multiLevelType w:val="singleLevel"/>
    <w:tmpl w:val="E15ABBAE"/>
    <w:lvl w:ilvl="0">
      <w:start w:val="2"/>
      <w:numFmt w:val="decimal"/>
      <w:lvlText w:val="3.1.%1."/>
      <w:legacy w:legacy="1" w:legacySpace="0" w:legacyIndent="696"/>
      <w:lvlJc w:val="left"/>
      <w:rPr>
        <w:rFonts w:ascii="Times New Roman" w:hAnsi="Times New Roman" w:cs="Times New Roman" w:hint="default"/>
      </w:rPr>
    </w:lvl>
  </w:abstractNum>
  <w:abstractNum w:abstractNumId="6">
    <w:nsid w:val="7C8978F5"/>
    <w:multiLevelType w:val="multilevel"/>
    <w:tmpl w:val="2AFC6186"/>
    <w:lvl w:ilvl="0">
      <w:start w:val="4"/>
      <w:numFmt w:val="decimal"/>
      <w:lvlText w:val="%1."/>
      <w:lvlJc w:val="left"/>
      <w:pPr>
        <w:ind w:left="675" w:hanging="675"/>
      </w:pPr>
      <w:rPr>
        <w:rFonts w:hint="default"/>
      </w:rPr>
    </w:lvl>
    <w:lvl w:ilvl="1">
      <w:start w:val="4"/>
      <w:numFmt w:val="decimal"/>
      <w:lvlText w:val="%1.%2."/>
      <w:lvlJc w:val="left"/>
      <w:pPr>
        <w:ind w:left="1084" w:hanging="720"/>
      </w:pPr>
      <w:rPr>
        <w:rFonts w:hint="default"/>
      </w:rPr>
    </w:lvl>
    <w:lvl w:ilvl="2">
      <w:start w:val="2"/>
      <w:numFmt w:val="decimal"/>
      <w:lvlText w:val="%1.%2.%3."/>
      <w:lvlJc w:val="left"/>
      <w:pPr>
        <w:ind w:left="1448" w:hanging="720"/>
      </w:pPr>
      <w:rPr>
        <w:rFonts w:hint="default"/>
      </w:rPr>
    </w:lvl>
    <w:lvl w:ilvl="3">
      <w:start w:val="1"/>
      <w:numFmt w:val="decimal"/>
      <w:lvlText w:val="%1.%2.%3.%4."/>
      <w:lvlJc w:val="left"/>
      <w:pPr>
        <w:ind w:left="2172" w:hanging="1080"/>
      </w:pPr>
      <w:rPr>
        <w:rFonts w:hint="default"/>
      </w:rPr>
    </w:lvl>
    <w:lvl w:ilvl="4">
      <w:start w:val="1"/>
      <w:numFmt w:val="decimal"/>
      <w:lvlText w:val="%1.%2.%3.%4.%5."/>
      <w:lvlJc w:val="left"/>
      <w:pPr>
        <w:ind w:left="2536" w:hanging="1080"/>
      </w:pPr>
      <w:rPr>
        <w:rFonts w:hint="default"/>
      </w:rPr>
    </w:lvl>
    <w:lvl w:ilvl="5">
      <w:start w:val="1"/>
      <w:numFmt w:val="decimal"/>
      <w:lvlText w:val="%1.%2.%3.%4.%5.%6."/>
      <w:lvlJc w:val="left"/>
      <w:pPr>
        <w:ind w:left="3260" w:hanging="1440"/>
      </w:pPr>
      <w:rPr>
        <w:rFonts w:hint="default"/>
      </w:rPr>
    </w:lvl>
    <w:lvl w:ilvl="6">
      <w:start w:val="1"/>
      <w:numFmt w:val="decimal"/>
      <w:lvlText w:val="%1.%2.%3.%4.%5.%6.%7."/>
      <w:lvlJc w:val="left"/>
      <w:pPr>
        <w:ind w:left="3624" w:hanging="1440"/>
      </w:pPr>
      <w:rPr>
        <w:rFonts w:hint="default"/>
      </w:rPr>
    </w:lvl>
    <w:lvl w:ilvl="7">
      <w:start w:val="1"/>
      <w:numFmt w:val="decimal"/>
      <w:lvlText w:val="%1.%2.%3.%4.%5.%6.%7.%8."/>
      <w:lvlJc w:val="left"/>
      <w:pPr>
        <w:ind w:left="4348" w:hanging="1800"/>
      </w:pPr>
      <w:rPr>
        <w:rFonts w:hint="default"/>
      </w:rPr>
    </w:lvl>
    <w:lvl w:ilvl="8">
      <w:start w:val="1"/>
      <w:numFmt w:val="decimal"/>
      <w:lvlText w:val="%1.%2.%3.%4.%5.%6.%7.%8.%9."/>
      <w:lvlJc w:val="left"/>
      <w:pPr>
        <w:ind w:left="4712" w:hanging="1800"/>
      </w:pPr>
      <w:rPr>
        <w:rFonts w:hint="default"/>
      </w:rPr>
    </w:lvl>
  </w:abstractNum>
  <w:num w:numId="1">
    <w:abstractNumId w:val="0"/>
  </w:num>
  <w:num w:numId="2">
    <w:abstractNumId w:val="1"/>
  </w:num>
  <w:num w:numId="3">
    <w:abstractNumId w:val="5"/>
  </w:num>
  <w:num w:numId="4">
    <w:abstractNumId w:val="4"/>
  </w:num>
  <w:num w:numId="5">
    <w:abstractNumId w:val="3"/>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noPunctuationKerning/>
  <w:characterSpacingControl w:val="doNotCompress"/>
  <w:footnotePr>
    <w:footnote w:id="0"/>
    <w:footnote w:id="1"/>
  </w:footnotePr>
  <w:endnotePr>
    <w:endnote w:id="0"/>
    <w:endnote w:id="1"/>
  </w:endnotePr>
  <w:compat/>
  <w:rsids>
    <w:rsidRoot w:val="008C674A"/>
    <w:rsid w:val="000155BD"/>
    <w:rsid w:val="00023263"/>
    <w:rsid w:val="00035E09"/>
    <w:rsid w:val="0004389D"/>
    <w:rsid w:val="00054FC8"/>
    <w:rsid w:val="000619AB"/>
    <w:rsid w:val="00063F26"/>
    <w:rsid w:val="00086B52"/>
    <w:rsid w:val="000A6508"/>
    <w:rsid w:val="000B23AA"/>
    <w:rsid w:val="000C34F7"/>
    <w:rsid w:val="000F38B4"/>
    <w:rsid w:val="000F78F1"/>
    <w:rsid w:val="00100DC7"/>
    <w:rsid w:val="00101F23"/>
    <w:rsid w:val="00116F22"/>
    <w:rsid w:val="00122012"/>
    <w:rsid w:val="00125538"/>
    <w:rsid w:val="00136615"/>
    <w:rsid w:val="0014019E"/>
    <w:rsid w:val="001419BD"/>
    <w:rsid w:val="001B414F"/>
    <w:rsid w:val="001E318A"/>
    <w:rsid w:val="001E3C0F"/>
    <w:rsid w:val="001F293A"/>
    <w:rsid w:val="00207C4B"/>
    <w:rsid w:val="00222971"/>
    <w:rsid w:val="00240F28"/>
    <w:rsid w:val="00242C4D"/>
    <w:rsid w:val="002548F7"/>
    <w:rsid w:val="00254BD7"/>
    <w:rsid w:val="0028300D"/>
    <w:rsid w:val="00287D1A"/>
    <w:rsid w:val="002974B3"/>
    <w:rsid w:val="002B2E90"/>
    <w:rsid w:val="002B7686"/>
    <w:rsid w:val="002C136F"/>
    <w:rsid w:val="002D3228"/>
    <w:rsid w:val="002D3A81"/>
    <w:rsid w:val="00300225"/>
    <w:rsid w:val="00303C80"/>
    <w:rsid w:val="0032482D"/>
    <w:rsid w:val="003300FD"/>
    <w:rsid w:val="00332018"/>
    <w:rsid w:val="00343B9F"/>
    <w:rsid w:val="00371852"/>
    <w:rsid w:val="00392B62"/>
    <w:rsid w:val="003B2D5D"/>
    <w:rsid w:val="003B5DF0"/>
    <w:rsid w:val="003C6E98"/>
    <w:rsid w:val="003D6D8B"/>
    <w:rsid w:val="00406A08"/>
    <w:rsid w:val="00413393"/>
    <w:rsid w:val="0041586E"/>
    <w:rsid w:val="00453E49"/>
    <w:rsid w:val="00455C13"/>
    <w:rsid w:val="00462B26"/>
    <w:rsid w:val="004644B8"/>
    <w:rsid w:val="004748E7"/>
    <w:rsid w:val="004A2FD9"/>
    <w:rsid w:val="004B75D4"/>
    <w:rsid w:val="004C429B"/>
    <w:rsid w:val="004F7DAB"/>
    <w:rsid w:val="00517578"/>
    <w:rsid w:val="00522F42"/>
    <w:rsid w:val="005377E3"/>
    <w:rsid w:val="00577335"/>
    <w:rsid w:val="005C37BC"/>
    <w:rsid w:val="005C7661"/>
    <w:rsid w:val="005E711E"/>
    <w:rsid w:val="00636A40"/>
    <w:rsid w:val="00641FC9"/>
    <w:rsid w:val="0066657E"/>
    <w:rsid w:val="00682C50"/>
    <w:rsid w:val="006D26F7"/>
    <w:rsid w:val="007526A7"/>
    <w:rsid w:val="00752FA0"/>
    <w:rsid w:val="00757918"/>
    <w:rsid w:val="00766B82"/>
    <w:rsid w:val="007959CB"/>
    <w:rsid w:val="007A118C"/>
    <w:rsid w:val="007C5207"/>
    <w:rsid w:val="007D2B73"/>
    <w:rsid w:val="007E02F4"/>
    <w:rsid w:val="007E35DA"/>
    <w:rsid w:val="0082105E"/>
    <w:rsid w:val="00825EBD"/>
    <w:rsid w:val="00831D06"/>
    <w:rsid w:val="0083222C"/>
    <w:rsid w:val="008373E5"/>
    <w:rsid w:val="008465D0"/>
    <w:rsid w:val="008515F2"/>
    <w:rsid w:val="00883718"/>
    <w:rsid w:val="008837AC"/>
    <w:rsid w:val="0089283D"/>
    <w:rsid w:val="008C674A"/>
    <w:rsid w:val="008F6D3E"/>
    <w:rsid w:val="00911F62"/>
    <w:rsid w:val="009174A4"/>
    <w:rsid w:val="0094142E"/>
    <w:rsid w:val="009431FF"/>
    <w:rsid w:val="00947486"/>
    <w:rsid w:val="00973F57"/>
    <w:rsid w:val="009960E1"/>
    <w:rsid w:val="009A0A65"/>
    <w:rsid w:val="009A38E2"/>
    <w:rsid w:val="009C2822"/>
    <w:rsid w:val="009C5F7E"/>
    <w:rsid w:val="009D3986"/>
    <w:rsid w:val="009F6760"/>
    <w:rsid w:val="00A02486"/>
    <w:rsid w:val="00A16902"/>
    <w:rsid w:val="00A357EA"/>
    <w:rsid w:val="00A402B6"/>
    <w:rsid w:val="00A45141"/>
    <w:rsid w:val="00A83270"/>
    <w:rsid w:val="00A869FD"/>
    <w:rsid w:val="00A91F63"/>
    <w:rsid w:val="00AC0E66"/>
    <w:rsid w:val="00AC47A5"/>
    <w:rsid w:val="00AD48BA"/>
    <w:rsid w:val="00AD7A74"/>
    <w:rsid w:val="00B1535D"/>
    <w:rsid w:val="00B1753C"/>
    <w:rsid w:val="00B21D37"/>
    <w:rsid w:val="00B4157E"/>
    <w:rsid w:val="00B82428"/>
    <w:rsid w:val="00BC5B90"/>
    <w:rsid w:val="00BE79AA"/>
    <w:rsid w:val="00BF59BE"/>
    <w:rsid w:val="00C53E82"/>
    <w:rsid w:val="00C84057"/>
    <w:rsid w:val="00CA2BEA"/>
    <w:rsid w:val="00CB367E"/>
    <w:rsid w:val="00CD29F9"/>
    <w:rsid w:val="00CE2314"/>
    <w:rsid w:val="00D0072D"/>
    <w:rsid w:val="00D007EA"/>
    <w:rsid w:val="00D00C14"/>
    <w:rsid w:val="00D14E9E"/>
    <w:rsid w:val="00D35052"/>
    <w:rsid w:val="00D61F71"/>
    <w:rsid w:val="00D71302"/>
    <w:rsid w:val="00DB1BF5"/>
    <w:rsid w:val="00DF2B0A"/>
    <w:rsid w:val="00E15D74"/>
    <w:rsid w:val="00E2269E"/>
    <w:rsid w:val="00E33A74"/>
    <w:rsid w:val="00E6344D"/>
    <w:rsid w:val="00E83C2C"/>
    <w:rsid w:val="00E97C85"/>
    <w:rsid w:val="00EA4F8E"/>
    <w:rsid w:val="00EC08BC"/>
    <w:rsid w:val="00EC3D05"/>
    <w:rsid w:val="00ED0B4B"/>
    <w:rsid w:val="00EF44B7"/>
    <w:rsid w:val="00F03C4E"/>
    <w:rsid w:val="00F04A75"/>
    <w:rsid w:val="00F21721"/>
    <w:rsid w:val="00F60327"/>
    <w:rsid w:val="00F84CB4"/>
    <w:rsid w:val="00F8641D"/>
    <w:rsid w:val="00F91501"/>
    <w:rsid w:val="00FD2081"/>
    <w:rsid w:val="00FD3426"/>
    <w:rsid w:val="00FE3A38"/>
    <w:rsid w:val="00FE3C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674A"/>
  </w:style>
  <w:style w:type="paragraph" w:styleId="4">
    <w:name w:val="heading 4"/>
    <w:basedOn w:val="a"/>
    <w:next w:val="a"/>
    <w:qFormat/>
    <w:rsid w:val="008C674A"/>
    <w:pPr>
      <w:keepNext/>
      <w:widowControl w:val="0"/>
      <w:suppressAutoHyphens/>
      <w:spacing w:line="360" w:lineRule="auto"/>
      <w:ind w:left="284" w:right="-495"/>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8C674A"/>
    <w:pPr>
      <w:spacing w:after="120" w:line="360" w:lineRule="auto"/>
      <w:ind w:firstLine="567"/>
      <w:jc w:val="both"/>
    </w:pPr>
    <w:rPr>
      <w:sz w:val="24"/>
    </w:rPr>
  </w:style>
  <w:style w:type="paragraph" w:customStyle="1" w:styleId="ConsNonformat">
    <w:name w:val="ConsNonformat"/>
    <w:rsid w:val="008C674A"/>
    <w:pPr>
      <w:widowControl w:val="0"/>
      <w:suppressAutoHyphens/>
      <w:ind w:right="19772"/>
    </w:pPr>
    <w:rPr>
      <w:rFonts w:ascii="Courier New" w:hAnsi="Courier New"/>
    </w:rPr>
  </w:style>
  <w:style w:type="paragraph" w:customStyle="1" w:styleId="a4">
    <w:name w:val="Содержимое таблицы"/>
    <w:basedOn w:val="a"/>
    <w:rsid w:val="008C674A"/>
    <w:pPr>
      <w:widowControl w:val="0"/>
      <w:suppressLineNumbers/>
      <w:suppressAutoHyphens/>
    </w:pPr>
    <w:rPr>
      <w:rFonts w:eastAsia="Lucida Sans Unicode"/>
      <w:sz w:val="24"/>
    </w:rPr>
  </w:style>
  <w:style w:type="paragraph" w:customStyle="1" w:styleId="a5">
    <w:name w:val="Заголовок таблицы"/>
    <w:basedOn w:val="a4"/>
    <w:rsid w:val="008C674A"/>
    <w:pPr>
      <w:jc w:val="center"/>
    </w:pPr>
    <w:rPr>
      <w:b/>
      <w:bCs/>
      <w:i/>
      <w:iCs/>
    </w:rPr>
  </w:style>
  <w:style w:type="paragraph" w:customStyle="1" w:styleId="a6">
    <w:name w:val="ПТ: текст"/>
    <w:basedOn w:val="a"/>
    <w:rsid w:val="008C674A"/>
    <w:pPr>
      <w:widowControl w:val="0"/>
      <w:suppressAutoHyphens/>
      <w:spacing w:before="120"/>
      <w:ind w:firstLine="567"/>
      <w:jc w:val="both"/>
    </w:pPr>
    <w:rPr>
      <w:rFonts w:eastAsia="Lucida Sans Unicode"/>
      <w:sz w:val="24"/>
    </w:rPr>
  </w:style>
  <w:style w:type="paragraph" w:customStyle="1" w:styleId="ConsNormal">
    <w:name w:val="ConsNormal"/>
    <w:rsid w:val="00A45141"/>
    <w:pPr>
      <w:widowControl w:val="0"/>
      <w:ind w:right="19772" w:firstLine="720"/>
    </w:pPr>
    <w:rPr>
      <w:rFonts w:ascii="Arial" w:hAnsi="Arial" w:cs="Arial"/>
    </w:rPr>
  </w:style>
  <w:style w:type="paragraph" w:styleId="3">
    <w:name w:val="Body Text Indent 3"/>
    <w:basedOn w:val="a"/>
    <w:link w:val="30"/>
    <w:rsid w:val="00A45141"/>
    <w:pPr>
      <w:spacing w:after="120"/>
      <w:ind w:left="283"/>
    </w:pPr>
    <w:rPr>
      <w:sz w:val="16"/>
      <w:szCs w:val="16"/>
    </w:rPr>
  </w:style>
  <w:style w:type="character" w:customStyle="1" w:styleId="30">
    <w:name w:val="Основной текст с отступом 3 Знак"/>
    <w:link w:val="3"/>
    <w:rsid w:val="00A45141"/>
    <w:rPr>
      <w:sz w:val="16"/>
      <w:szCs w:val="16"/>
    </w:rPr>
  </w:style>
  <w:style w:type="paragraph" w:styleId="a7">
    <w:name w:val="Balloon Text"/>
    <w:basedOn w:val="a"/>
    <w:link w:val="a8"/>
    <w:uiPriority w:val="99"/>
    <w:semiHidden/>
    <w:unhideWhenUsed/>
    <w:rsid w:val="00F60327"/>
    <w:rPr>
      <w:rFonts w:ascii="Tahoma" w:hAnsi="Tahoma"/>
      <w:sz w:val="16"/>
      <w:szCs w:val="16"/>
    </w:rPr>
  </w:style>
  <w:style w:type="character" w:customStyle="1" w:styleId="a8">
    <w:name w:val="Текст выноски Знак"/>
    <w:link w:val="a7"/>
    <w:uiPriority w:val="99"/>
    <w:semiHidden/>
    <w:rsid w:val="00F60327"/>
    <w:rPr>
      <w:rFonts w:ascii="Tahoma" w:hAnsi="Tahoma" w:cs="Tahoma"/>
      <w:sz w:val="16"/>
      <w:szCs w:val="16"/>
    </w:rPr>
  </w:style>
  <w:style w:type="paragraph" w:styleId="a9">
    <w:name w:val="header"/>
    <w:basedOn w:val="a"/>
    <w:link w:val="aa"/>
    <w:uiPriority w:val="99"/>
    <w:unhideWhenUsed/>
    <w:rsid w:val="007526A7"/>
    <w:pPr>
      <w:tabs>
        <w:tab w:val="center" w:pos="4677"/>
        <w:tab w:val="right" w:pos="9355"/>
      </w:tabs>
    </w:pPr>
  </w:style>
  <w:style w:type="character" w:customStyle="1" w:styleId="aa">
    <w:name w:val="Верхний колонтитул Знак"/>
    <w:basedOn w:val="a0"/>
    <w:link w:val="a9"/>
    <w:uiPriority w:val="99"/>
    <w:rsid w:val="007526A7"/>
  </w:style>
  <w:style w:type="paragraph" w:styleId="ab">
    <w:name w:val="footer"/>
    <w:basedOn w:val="a"/>
    <w:link w:val="ac"/>
    <w:uiPriority w:val="99"/>
    <w:unhideWhenUsed/>
    <w:rsid w:val="007526A7"/>
    <w:pPr>
      <w:tabs>
        <w:tab w:val="center" w:pos="4677"/>
        <w:tab w:val="right" w:pos="9355"/>
      </w:tabs>
    </w:pPr>
  </w:style>
  <w:style w:type="character" w:customStyle="1" w:styleId="ac">
    <w:name w:val="Нижний колонтитул Знак"/>
    <w:basedOn w:val="a0"/>
    <w:link w:val="ab"/>
    <w:uiPriority w:val="99"/>
    <w:rsid w:val="007526A7"/>
  </w:style>
  <w:style w:type="table" w:styleId="ad">
    <w:name w:val="Table Grid"/>
    <w:basedOn w:val="a1"/>
    <w:uiPriority w:val="59"/>
    <w:rsid w:val="002B76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note text"/>
    <w:basedOn w:val="a"/>
    <w:link w:val="af"/>
    <w:uiPriority w:val="99"/>
    <w:unhideWhenUsed/>
    <w:rsid w:val="00035E09"/>
    <w:pPr>
      <w:widowControl w:val="0"/>
      <w:autoSpaceDE w:val="0"/>
      <w:autoSpaceDN w:val="0"/>
      <w:adjustRightInd w:val="0"/>
    </w:pPr>
  </w:style>
  <w:style w:type="character" w:customStyle="1" w:styleId="af">
    <w:name w:val="Текст сноски Знак"/>
    <w:basedOn w:val="a0"/>
    <w:link w:val="ae"/>
    <w:uiPriority w:val="99"/>
    <w:rsid w:val="00035E09"/>
  </w:style>
  <w:style w:type="character" w:styleId="af0">
    <w:name w:val="footnote reference"/>
    <w:uiPriority w:val="99"/>
    <w:unhideWhenUsed/>
    <w:rsid w:val="00035E09"/>
    <w:rPr>
      <w:vertAlign w:val="superscript"/>
    </w:rPr>
  </w:style>
</w:styles>
</file>

<file path=word/webSettings.xml><?xml version="1.0" encoding="utf-8"?>
<w:webSettings xmlns:r="http://schemas.openxmlformats.org/officeDocument/2006/relationships" xmlns:w="http://schemas.openxmlformats.org/wordprocessingml/2006/main">
  <w:divs>
    <w:div w:id="236205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29EE5222BC4120B2CF2053AC74AE8AFEF56535648A02C2197C7B3C2821DB1129B4A3B81EEE0Cq3r4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0B6767-D2B0-43F0-ABB5-02F98DFB4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11</Pages>
  <Words>3107</Words>
  <Characters>17711</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Приложение 3</vt:lpstr>
    </vt:vector>
  </TitlesOfParts>
  <Company>Администрация</Company>
  <LinksUpToDate>false</LinksUpToDate>
  <CharactersWithSpaces>20777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dc:title>
  <dc:creator>Фарзалиева ЛЕ</dc:creator>
  <cp:lastModifiedBy>Фарзалиева Лариса Евгеньевна</cp:lastModifiedBy>
  <cp:revision>24</cp:revision>
  <cp:lastPrinted>2015-08-14T05:29:00Z</cp:lastPrinted>
  <dcterms:created xsi:type="dcterms:W3CDTF">2017-10-20T09:19:00Z</dcterms:created>
  <dcterms:modified xsi:type="dcterms:W3CDTF">2018-07-10T12:29:00Z</dcterms:modified>
</cp:coreProperties>
</file>